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99D" w:rsidRDefault="00A6717A">
      <w:pPr>
        <w:spacing w:line="276" w:lineRule="auto"/>
        <w:ind w:left="90" w:hanging="15"/>
        <w:jc w:val="center"/>
        <w:rPr>
          <w:b/>
        </w:rPr>
      </w:pPr>
      <w:bookmarkStart w:id="0" w:name="_GoBack"/>
      <w:bookmarkEnd w:id="0"/>
      <w:r>
        <w:rPr>
          <w:b/>
        </w:rPr>
        <w:t>BYLAWS OF</w:t>
      </w:r>
    </w:p>
    <w:p w:rsidR="002E599D" w:rsidRDefault="00A6717A">
      <w:pPr>
        <w:spacing w:line="276" w:lineRule="auto"/>
        <w:ind w:left="90" w:hanging="15"/>
        <w:jc w:val="center"/>
        <w:rPr>
          <w:b/>
          <w:color w:val="000000"/>
        </w:rPr>
      </w:pPr>
      <w:r>
        <w:rPr>
          <w:b/>
        </w:rPr>
        <w:t>THE ECUADORIAN ASSOCIATION FOR THE PROMOTION OF EDUCATIONAL RESEARCH</w:t>
      </w:r>
    </w:p>
    <w:p w:rsidR="002E599D" w:rsidRDefault="00A6717A">
      <w:pPr>
        <w:spacing w:line="276" w:lineRule="auto"/>
        <w:ind w:left="90" w:hanging="15"/>
        <w:jc w:val="center"/>
        <w:rPr>
          <w:b/>
        </w:rPr>
      </w:pPr>
      <w:r>
        <w:rPr>
          <w:b/>
        </w:rPr>
        <w:t>ASEFIE CHAPTER I</w:t>
      </w:r>
    </w:p>
    <w:p w:rsidR="002E599D" w:rsidRDefault="002E599D">
      <w:pPr>
        <w:spacing w:line="276" w:lineRule="auto"/>
        <w:ind w:left="90" w:hanging="15"/>
        <w:jc w:val="center"/>
        <w:rPr>
          <w:b/>
        </w:rPr>
      </w:pPr>
    </w:p>
    <w:p w:rsidR="002E599D" w:rsidRDefault="00A6717A">
      <w:pPr>
        <w:spacing w:line="276" w:lineRule="auto"/>
        <w:ind w:left="2416"/>
        <w:rPr>
          <w:b/>
        </w:rPr>
      </w:pPr>
      <w:r>
        <w:rPr>
          <w:b/>
        </w:rPr>
        <w:t>CONSTITUTION, SCOPE AND PURPOSE</w:t>
      </w:r>
    </w:p>
    <w:p w:rsidR="002E599D" w:rsidRDefault="002E599D">
      <w:pPr>
        <w:pBdr>
          <w:top w:val="nil"/>
          <w:left w:val="nil"/>
          <w:bottom w:val="nil"/>
          <w:right w:val="nil"/>
          <w:between w:val="nil"/>
        </w:pBdr>
        <w:spacing w:line="276" w:lineRule="auto"/>
        <w:ind w:hanging="102"/>
        <w:rPr>
          <w:b/>
          <w:color w:val="000000"/>
        </w:rPr>
      </w:pPr>
    </w:p>
    <w:p w:rsidR="002E599D" w:rsidRDefault="00A6717A">
      <w:pPr>
        <w:pBdr>
          <w:top w:val="nil"/>
          <w:left w:val="nil"/>
          <w:bottom w:val="nil"/>
          <w:right w:val="nil"/>
          <w:between w:val="nil"/>
        </w:pBdr>
        <w:spacing w:line="276" w:lineRule="auto"/>
        <w:ind w:left="102" w:right="112" w:hanging="102"/>
        <w:jc w:val="both"/>
        <w:rPr>
          <w:color w:val="000000"/>
        </w:rPr>
      </w:pPr>
      <w:r>
        <w:rPr>
          <w:color w:val="000000"/>
        </w:rPr>
        <w:t>Art. 1. The Ecuadorian Association for the Promotion of Educational Research (ASEFIE-</w:t>
      </w:r>
      <w:proofErr w:type="spellStart"/>
      <w:r>
        <w:t>Asociación</w:t>
      </w:r>
      <w:proofErr w:type="spellEnd"/>
      <w:r>
        <w:t xml:space="preserve"> </w:t>
      </w:r>
      <w:proofErr w:type="spellStart"/>
      <w:r>
        <w:t>Ecuatoriana</w:t>
      </w:r>
      <w:proofErr w:type="spellEnd"/>
      <w:r>
        <w:t xml:space="preserve"> de </w:t>
      </w:r>
      <w:proofErr w:type="spellStart"/>
      <w:r>
        <w:t>Fomento</w:t>
      </w:r>
      <w:proofErr w:type="spellEnd"/>
      <w:r>
        <w:t xml:space="preserve"> de la </w:t>
      </w:r>
      <w:proofErr w:type="spellStart"/>
      <w:r>
        <w:t>Investigación</w:t>
      </w:r>
      <w:proofErr w:type="spellEnd"/>
      <w:r>
        <w:t xml:space="preserve"> </w:t>
      </w:r>
      <w:proofErr w:type="spellStart"/>
      <w:r>
        <w:t>Educativa</w:t>
      </w:r>
      <w:proofErr w:type="spellEnd"/>
      <w:r>
        <w:rPr>
          <w:color w:val="000000"/>
        </w:rPr>
        <w:t xml:space="preserve">) is hereby constituted in the city of </w:t>
      </w:r>
      <w:proofErr w:type="spellStart"/>
      <w:r>
        <w:rPr>
          <w:color w:val="000000"/>
        </w:rPr>
        <w:t>Azogues</w:t>
      </w:r>
      <w:proofErr w:type="spellEnd"/>
      <w:r>
        <w:rPr>
          <w:color w:val="000000"/>
        </w:rPr>
        <w:t>, in the Javier Loyola Parish</w:t>
      </w:r>
      <w:r>
        <w:t xml:space="preserve">, </w:t>
      </w:r>
      <w:r>
        <w:rPr>
          <w:color w:val="000000"/>
        </w:rPr>
        <w:t>for an indefinite period of time. ASEFI</w:t>
      </w:r>
      <w:r>
        <w:t>E</w:t>
      </w:r>
      <w:r>
        <w:rPr>
          <w:color w:val="000000"/>
        </w:rPr>
        <w:t xml:space="preserve"> is an organiz</w:t>
      </w:r>
      <w:r>
        <w:t xml:space="preserve">ation </w:t>
      </w:r>
      <w:r>
        <w:rPr>
          <w:color w:val="000000"/>
        </w:rPr>
        <w:t>in which educational researchers, teachers of educationa</w:t>
      </w:r>
      <w:r>
        <w:rPr>
          <w:color w:val="000000"/>
        </w:rPr>
        <w:t>l research in universities and other educational centers, a</w:t>
      </w:r>
      <w:r>
        <w:t xml:space="preserve">s well as, </w:t>
      </w:r>
      <w:r>
        <w:rPr>
          <w:color w:val="000000"/>
        </w:rPr>
        <w:t>students in the field of education who are</w:t>
      </w:r>
      <w:r>
        <w:t xml:space="preserve"> interested; </w:t>
      </w:r>
      <w:proofErr w:type="gramStart"/>
      <w:r>
        <w:t xml:space="preserve">may </w:t>
      </w:r>
      <w:r>
        <w:rPr>
          <w:color w:val="000000"/>
        </w:rPr>
        <w:t xml:space="preserve"> participate</w:t>
      </w:r>
      <w:proofErr w:type="gramEnd"/>
      <w:r>
        <w:rPr>
          <w:color w:val="000000"/>
        </w:rPr>
        <w:t xml:space="preserve"> freely. The association will be governed by the present </w:t>
      </w:r>
      <w:r>
        <w:t>bylaws</w:t>
      </w:r>
      <w:r>
        <w:rPr>
          <w:color w:val="000000"/>
        </w:rPr>
        <w:t xml:space="preserve">, in which from now on it will be </w:t>
      </w:r>
      <w:r>
        <w:t xml:space="preserve">referred to </w:t>
      </w:r>
      <w:r>
        <w:rPr>
          <w:color w:val="000000"/>
        </w:rPr>
        <w:t>as "Th</w:t>
      </w:r>
      <w:r>
        <w:rPr>
          <w:color w:val="000000"/>
        </w:rPr>
        <w:t>e Association" or "ASEFIE".</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3" w:hanging="102"/>
        <w:jc w:val="both"/>
        <w:rPr>
          <w:color w:val="000000"/>
        </w:rPr>
      </w:pPr>
      <w:r>
        <w:rPr>
          <w:color w:val="000000"/>
        </w:rPr>
        <w:t>Art. 2. The</w:t>
      </w:r>
      <w:r>
        <w:t xml:space="preserve"> </w:t>
      </w:r>
      <w:r>
        <w:rPr>
          <w:color w:val="000000"/>
        </w:rPr>
        <w:t>Ecuadorian Association for the Promotion of Educational Research (ASEFIE) will have as its sphere of action all educational institutions in the country, whether public or private</w:t>
      </w:r>
      <w:r>
        <w:t>,</w:t>
      </w:r>
      <w:r>
        <w:rPr>
          <w:color w:val="000000"/>
        </w:rPr>
        <w:t xml:space="preserve"> will seek to support all efforts made to study the different situations that education </w:t>
      </w:r>
      <w:r>
        <w:t>finds itself</w:t>
      </w:r>
      <w:r>
        <w:rPr>
          <w:color w:val="000000"/>
        </w:rPr>
        <w:t xml:space="preserve"> nationally</w:t>
      </w:r>
      <w:r>
        <w:t>,</w:t>
      </w:r>
      <w:r>
        <w:rPr>
          <w:color w:val="000000"/>
        </w:rPr>
        <w:t xml:space="preserve"> It will develop its</w:t>
      </w:r>
      <w:r>
        <w:t>’</w:t>
      </w:r>
      <w:r>
        <w:rPr>
          <w:color w:val="000000"/>
        </w:rPr>
        <w:t xml:space="preserve"> activit</w:t>
      </w:r>
      <w:r>
        <w:t>ies</w:t>
      </w:r>
      <w:r>
        <w:rPr>
          <w:color w:val="000000"/>
        </w:rPr>
        <w:t xml:space="preserve"> throughout the Ecuadorian territory and establish links with other related organizations in the country and abr</w:t>
      </w:r>
      <w:r>
        <w:rPr>
          <w:color w:val="000000"/>
        </w:rPr>
        <w:t>oad</w:t>
      </w:r>
      <w:r>
        <w:t>;</w:t>
      </w:r>
      <w:r>
        <w:rPr>
          <w:color w:val="000000"/>
        </w:rPr>
        <w:t xml:space="preserve"> with the purpose of exchanging experiences in research, obtaining international financing, working collaborativ</w:t>
      </w:r>
      <w:r>
        <w:t>ely</w:t>
      </w:r>
      <w:r>
        <w:rPr>
          <w:color w:val="000000"/>
        </w:rPr>
        <w:t xml:space="preserve"> and </w:t>
      </w:r>
      <w:r>
        <w:t>conducting n</w:t>
      </w:r>
      <w:r>
        <w:rPr>
          <w:color w:val="000000"/>
        </w:rPr>
        <w:t>ational studies that serve to</w:t>
      </w:r>
      <w:r>
        <w:t xml:space="preserve"> collect and analyze</w:t>
      </w:r>
      <w:r>
        <w:rPr>
          <w:color w:val="000000"/>
        </w:rPr>
        <w:t xml:space="preserve"> regi</w:t>
      </w:r>
      <w:r>
        <w:t xml:space="preserve">onal, </w:t>
      </w:r>
      <w:r>
        <w:rPr>
          <w:color w:val="000000"/>
        </w:rPr>
        <w:t xml:space="preserve">continental, </w:t>
      </w:r>
      <w:r>
        <w:t>or global</w:t>
      </w:r>
      <w:r>
        <w:rPr>
          <w:color w:val="000000"/>
        </w:rPr>
        <w:t xml:space="preserve"> information</w:t>
      </w:r>
      <w:r>
        <w:t xml:space="preserve">.  </w:t>
      </w:r>
      <w:r>
        <w:rPr>
          <w:color w:val="000000"/>
        </w:rPr>
        <w:t>This Association was bo</w:t>
      </w:r>
      <w:r>
        <w:rPr>
          <w:color w:val="000000"/>
        </w:rPr>
        <w:t>rn under the auspices of the PESAD II project implement</w:t>
      </w:r>
      <w:r>
        <w:t>ed by</w:t>
      </w:r>
      <w:r>
        <w:rPr>
          <w:color w:val="000000"/>
        </w:rPr>
        <w:t xml:space="preserve"> Belgian </w:t>
      </w:r>
      <w:r>
        <w:t>C</w:t>
      </w:r>
      <w:r>
        <w:rPr>
          <w:color w:val="000000"/>
        </w:rPr>
        <w:t xml:space="preserve">ooperation (VLIR -UOS) at the National University of Education </w:t>
      </w:r>
      <w:r>
        <w:t xml:space="preserve">(Universidad Nacional de </w:t>
      </w:r>
      <w:proofErr w:type="spellStart"/>
      <w:r>
        <w:t>Educación</w:t>
      </w:r>
      <w:proofErr w:type="spellEnd"/>
      <w:r>
        <w:t xml:space="preserve"> - </w:t>
      </w:r>
      <w:r>
        <w:rPr>
          <w:color w:val="000000"/>
        </w:rPr>
        <w:t>UNAE). All activities of the Association are conducted on a volunt</w:t>
      </w:r>
      <w:r>
        <w:t>a</w:t>
      </w:r>
      <w:r>
        <w:rPr>
          <w:color w:val="000000"/>
        </w:rPr>
        <w:t>ry</w:t>
      </w:r>
      <w:r>
        <w:t xml:space="preserve"> </w:t>
      </w:r>
      <w:r>
        <w:rPr>
          <w:color w:val="000000"/>
        </w:rPr>
        <w:t>bas</w:t>
      </w:r>
      <w:r>
        <w:t>is considerin</w:t>
      </w:r>
      <w:r>
        <w:t>g</w:t>
      </w:r>
      <w:r>
        <w:rPr>
          <w:color w:val="000000"/>
        </w:rPr>
        <w:t xml:space="preserve"> the social and pedagogical development of education national</w:t>
      </w:r>
      <w:r>
        <w:t>ly</w:t>
      </w:r>
      <w:r>
        <w:rPr>
          <w:color w:val="000000"/>
        </w:rPr>
        <w:t>.</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50"/>
        <w:rPr>
          <w:color w:val="000000"/>
        </w:rPr>
      </w:pPr>
      <w:r>
        <w:rPr>
          <w:color w:val="000000"/>
        </w:rPr>
        <w:t>Art. 3. The aims and objectives of the Association are:</w:t>
      </w:r>
    </w:p>
    <w:p w:rsidR="002E599D" w:rsidRDefault="002E599D">
      <w:pPr>
        <w:pBdr>
          <w:top w:val="nil"/>
          <w:left w:val="nil"/>
          <w:bottom w:val="nil"/>
          <w:right w:val="nil"/>
          <w:between w:val="nil"/>
        </w:pBdr>
        <w:spacing w:line="276" w:lineRule="auto"/>
        <w:ind w:hanging="102"/>
        <w:rPr>
          <w:color w:val="000000"/>
        </w:rPr>
      </w:pPr>
    </w:p>
    <w:p w:rsidR="002E599D" w:rsidRDefault="00A6717A">
      <w:pPr>
        <w:spacing w:line="276" w:lineRule="auto"/>
        <w:rPr>
          <w:b/>
        </w:rPr>
      </w:pPr>
      <w:r>
        <w:rPr>
          <w:b/>
        </w:rPr>
        <w:t>Aims:</w:t>
      </w:r>
    </w:p>
    <w:p w:rsidR="002E599D" w:rsidRDefault="00A6717A">
      <w:pPr>
        <w:numPr>
          <w:ilvl w:val="0"/>
          <w:numId w:val="14"/>
        </w:numPr>
        <w:pBdr>
          <w:top w:val="nil"/>
          <w:left w:val="nil"/>
          <w:bottom w:val="nil"/>
          <w:right w:val="nil"/>
          <w:between w:val="nil"/>
        </w:pBdr>
        <w:tabs>
          <w:tab w:val="left" w:pos="822"/>
        </w:tabs>
        <w:spacing w:line="276" w:lineRule="auto"/>
        <w:ind w:right="114"/>
        <w:jc w:val="both"/>
      </w:pPr>
      <w:r>
        <w:rPr>
          <w:color w:val="000000"/>
        </w:rPr>
        <w:t>Strengthen educational research in Ecuador in order to be i</w:t>
      </w:r>
      <w:r>
        <w:t>nformed</w:t>
      </w:r>
      <w:r>
        <w:rPr>
          <w:color w:val="000000"/>
        </w:rPr>
        <w:t xml:space="preserve"> and seek solutions to the main problems facing the national educational system.</w:t>
      </w:r>
    </w:p>
    <w:p w:rsidR="002E599D" w:rsidRDefault="00A6717A">
      <w:pPr>
        <w:numPr>
          <w:ilvl w:val="0"/>
          <w:numId w:val="14"/>
        </w:numPr>
        <w:pBdr>
          <w:top w:val="nil"/>
          <w:left w:val="nil"/>
          <w:bottom w:val="nil"/>
          <w:right w:val="nil"/>
          <w:between w:val="nil"/>
        </w:pBdr>
        <w:tabs>
          <w:tab w:val="left" w:pos="822"/>
        </w:tabs>
        <w:spacing w:line="276" w:lineRule="auto"/>
        <w:ind w:right="114"/>
        <w:jc w:val="both"/>
      </w:pPr>
      <w:r>
        <w:rPr>
          <w:color w:val="000000"/>
        </w:rPr>
        <w:t>Contribute to the creation and recovery of national knowledge and know-how in educational, social, scientific and cultural matters.</w:t>
      </w:r>
    </w:p>
    <w:p w:rsidR="002E599D" w:rsidRDefault="00A6717A">
      <w:pPr>
        <w:numPr>
          <w:ilvl w:val="0"/>
          <w:numId w:val="14"/>
        </w:numPr>
        <w:pBdr>
          <w:top w:val="nil"/>
          <w:left w:val="nil"/>
          <w:bottom w:val="nil"/>
          <w:right w:val="nil"/>
          <w:between w:val="nil"/>
        </w:pBdr>
        <w:tabs>
          <w:tab w:val="left" w:pos="822"/>
        </w:tabs>
        <w:spacing w:line="276" w:lineRule="auto"/>
        <w:ind w:right="117"/>
        <w:jc w:val="both"/>
      </w:pPr>
      <w:r>
        <w:rPr>
          <w:color w:val="000000"/>
        </w:rPr>
        <w:t>Collect research produced in universities a</w:t>
      </w:r>
      <w:r>
        <w:rPr>
          <w:color w:val="000000"/>
        </w:rPr>
        <w:t>nd educational research centers, in order to recover the existing information and</w:t>
      </w:r>
      <w:r>
        <w:t xml:space="preserve"> recognize</w:t>
      </w:r>
      <w:r>
        <w:rPr>
          <w:color w:val="000000"/>
        </w:rPr>
        <w:t xml:space="preserve"> efforts made in th</w:t>
      </w:r>
      <w:r>
        <w:t>e field.</w:t>
      </w:r>
    </w:p>
    <w:p w:rsidR="002E599D" w:rsidRDefault="00A6717A">
      <w:pPr>
        <w:numPr>
          <w:ilvl w:val="0"/>
          <w:numId w:val="14"/>
        </w:numPr>
        <w:pBdr>
          <w:top w:val="nil"/>
          <w:left w:val="nil"/>
          <w:bottom w:val="nil"/>
          <w:right w:val="nil"/>
          <w:between w:val="nil"/>
        </w:pBdr>
        <w:tabs>
          <w:tab w:val="left" w:pos="822"/>
        </w:tabs>
        <w:spacing w:line="276" w:lineRule="auto"/>
        <w:ind w:right="111"/>
        <w:jc w:val="both"/>
      </w:pPr>
      <w:r>
        <w:rPr>
          <w:color w:val="000000"/>
        </w:rPr>
        <w:t>Organize national and international events with the participation of recognized national and foreign researchers</w:t>
      </w:r>
      <w:r>
        <w:t>, in order to a</w:t>
      </w:r>
      <w:r>
        <w:rPr>
          <w:color w:val="000000"/>
        </w:rPr>
        <w:t xml:space="preserve">llow </w:t>
      </w:r>
      <w:r>
        <w:t>the s</w:t>
      </w:r>
      <w:r>
        <w:t>haring of</w:t>
      </w:r>
      <w:r>
        <w:rPr>
          <w:color w:val="000000"/>
        </w:rPr>
        <w:t xml:space="preserve"> the most recent research, new methodologies and the latest trends in research in other countries.</w:t>
      </w:r>
    </w:p>
    <w:p w:rsidR="002E599D" w:rsidRDefault="002E599D">
      <w:pPr>
        <w:pBdr>
          <w:top w:val="nil"/>
          <w:left w:val="nil"/>
          <w:bottom w:val="nil"/>
          <w:right w:val="nil"/>
          <w:between w:val="nil"/>
        </w:pBdr>
        <w:spacing w:line="276" w:lineRule="auto"/>
        <w:sectPr w:rsidR="002E599D">
          <w:headerReference w:type="default" r:id="rId7"/>
          <w:pgSz w:w="12240" w:h="15840"/>
          <w:pgMar w:top="1440" w:right="1440" w:bottom="1440" w:left="1440" w:header="720" w:footer="720" w:gutter="0"/>
          <w:pgNumType w:start="1"/>
          <w:cols w:space="720"/>
        </w:sectPr>
      </w:pPr>
    </w:p>
    <w:p w:rsidR="002E599D" w:rsidRDefault="00A6717A">
      <w:pPr>
        <w:spacing w:line="276" w:lineRule="auto"/>
      </w:pPr>
      <w:r>
        <w:rPr>
          <w:b/>
        </w:rPr>
        <w:t>Objectives:</w:t>
      </w:r>
      <w:r>
        <w:t xml:space="preserve"> </w:t>
      </w:r>
    </w:p>
    <w:p w:rsidR="002E599D" w:rsidRDefault="00A6717A">
      <w:pPr>
        <w:numPr>
          <w:ilvl w:val="0"/>
          <w:numId w:val="10"/>
        </w:numPr>
        <w:pBdr>
          <w:top w:val="nil"/>
          <w:left w:val="nil"/>
          <w:bottom w:val="nil"/>
          <w:right w:val="nil"/>
          <w:between w:val="nil"/>
        </w:pBdr>
        <w:tabs>
          <w:tab w:val="left" w:pos="822"/>
        </w:tabs>
        <w:spacing w:line="276" w:lineRule="auto"/>
        <w:ind w:right="115"/>
        <w:jc w:val="both"/>
      </w:pPr>
      <w:r>
        <w:t>O</w:t>
      </w:r>
      <w:r>
        <w:rPr>
          <w:color w:val="000000"/>
        </w:rPr>
        <w:t xml:space="preserve">rganize competitions to reward the best educational research carried out annually in universities and educational development centers, by publishing and disseminating </w:t>
      </w:r>
      <w:r>
        <w:t>research</w:t>
      </w:r>
      <w:r>
        <w:rPr>
          <w:color w:val="000000"/>
        </w:rPr>
        <w:t xml:space="preserve"> that excel in the respective educational and cultural centers.</w:t>
      </w:r>
    </w:p>
    <w:p w:rsidR="002E599D" w:rsidRDefault="00A6717A">
      <w:pPr>
        <w:numPr>
          <w:ilvl w:val="0"/>
          <w:numId w:val="10"/>
        </w:numPr>
        <w:pBdr>
          <w:top w:val="nil"/>
          <w:left w:val="nil"/>
          <w:bottom w:val="nil"/>
          <w:right w:val="nil"/>
          <w:between w:val="nil"/>
        </w:pBdr>
        <w:tabs>
          <w:tab w:val="left" w:pos="822"/>
        </w:tabs>
        <w:spacing w:line="276" w:lineRule="auto"/>
        <w:ind w:right="119"/>
      </w:pPr>
      <w:r>
        <w:rPr>
          <w:color w:val="000000"/>
        </w:rPr>
        <w:lastRenderedPageBreak/>
        <w:t>Disseminate the best educational research produced by teachers, students and independent researchers.</w:t>
      </w:r>
    </w:p>
    <w:p w:rsidR="002E599D" w:rsidRDefault="00A6717A">
      <w:pPr>
        <w:numPr>
          <w:ilvl w:val="0"/>
          <w:numId w:val="10"/>
        </w:numPr>
        <w:pBdr>
          <w:top w:val="nil"/>
          <w:left w:val="nil"/>
          <w:bottom w:val="nil"/>
          <w:right w:val="nil"/>
          <w:between w:val="nil"/>
        </w:pBdr>
        <w:tabs>
          <w:tab w:val="left" w:pos="822"/>
        </w:tabs>
        <w:spacing w:line="276" w:lineRule="auto"/>
        <w:ind w:right="114"/>
      </w:pPr>
      <w:r>
        <w:rPr>
          <w:color w:val="000000"/>
        </w:rPr>
        <w:t>Promote the formation of networks and the exchange between these and special interest groups in educational research.</w:t>
      </w:r>
    </w:p>
    <w:p w:rsidR="002E599D" w:rsidRDefault="00A6717A">
      <w:pPr>
        <w:numPr>
          <w:ilvl w:val="0"/>
          <w:numId w:val="10"/>
        </w:numPr>
        <w:pBdr>
          <w:top w:val="nil"/>
          <w:left w:val="nil"/>
          <w:bottom w:val="nil"/>
          <w:right w:val="nil"/>
          <w:between w:val="nil"/>
        </w:pBdr>
        <w:tabs>
          <w:tab w:val="left" w:pos="822"/>
        </w:tabs>
        <w:spacing w:line="276" w:lineRule="auto"/>
      </w:pPr>
      <w:r>
        <w:rPr>
          <w:color w:val="000000"/>
        </w:rPr>
        <w:t>Promote the development of education</w:t>
      </w:r>
      <w:r>
        <w:rPr>
          <w:color w:val="000000"/>
        </w:rPr>
        <w:t>al research in the different regions of the country.</w:t>
      </w:r>
    </w:p>
    <w:p w:rsidR="002E599D" w:rsidRDefault="00A6717A">
      <w:pPr>
        <w:numPr>
          <w:ilvl w:val="0"/>
          <w:numId w:val="10"/>
        </w:numPr>
        <w:pBdr>
          <w:top w:val="nil"/>
          <w:left w:val="nil"/>
          <w:bottom w:val="nil"/>
          <w:right w:val="nil"/>
          <w:between w:val="nil"/>
        </w:pBdr>
        <w:tabs>
          <w:tab w:val="left" w:pos="822"/>
        </w:tabs>
        <w:spacing w:line="276" w:lineRule="auto"/>
        <w:ind w:right="114"/>
      </w:pPr>
      <w:r>
        <w:rPr>
          <w:color w:val="000000"/>
        </w:rPr>
        <w:t>Promote research related to educational policy studies and professional training in the area of ​​education.</w:t>
      </w:r>
    </w:p>
    <w:p w:rsidR="002E599D" w:rsidRDefault="00A6717A">
      <w:pPr>
        <w:numPr>
          <w:ilvl w:val="0"/>
          <w:numId w:val="10"/>
        </w:numPr>
        <w:pBdr>
          <w:top w:val="nil"/>
          <w:left w:val="nil"/>
          <w:bottom w:val="nil"/>
          <w:right w:val="nil"/>
          <w:between w:val="nil"/>
        </w:pBdr>
        <w:tabs>
          <w:tab w:val="left" w:pos="821"/>
          <w:tab w:val="left" w:pos="822"/>
        </w:tabs>
        <w:spacing w:line="276" w:lineRule="auto"/>
        <w:ind w:right="121"/>
      </w:pPr>
      <w:r>
        <w:rPr>
          <w:color w:val="000000"/>
        </w:rPr>
        <w:t xml:space="preserve">Stimulate actions related to the training of researchers, their development and </w:t>
      </w:r>
      <w:r>
        <w:t>professional development.</w:t>
      </w:r>
    </w:p>
    <w:p w:rsidR="002E599D" w:rsidRDefault="00A6717A">
      <w:pPr>
        <w:numPr>
          <w:ilvl w:val="0"/>
          <w:numId w:val="10"/>
        </w:numPr>
        <w:pBdr>
          <w:top w:val="nil"/>
          <w:left w:val="nil"/>
          <w:bottom w:val="nil"/>
          <w:right w:val="nil"/>
          <w:between w:val="nil"/>
        </w:pBdr>
        <w:tabs>
          <w:tab w:val="left" w:pos="822"/>
        </w:tabs>
        <w:spacing w:line="276" w:lineRule="auto"/>
        <w:ind w:right="115"/>
        <w:jc w:val="both"/>
      </w:pPr>
      <w:r>
        <w:rPr>
          <w:color w:val="000000"/>
        </w:rPr>
        <w:t>Promote relationships with other scientific organizations nationally and internationally and act as a link between the community of national educational researchers and others of a similar nature.</w:t>
      </w:r>
    </w:p>
    <w:p w:rsidR="002E599D" w:rsidRDefault="002E599D">
      <w:pPr>
        <w:pBdr>
          <w:top w:val="nil"/>
          <w:left w:val="nil"/>
          <w:bottom w:val="nil"/>
          <w:right w:val="nil"/>
          <w:between w:val="nil"/>
        </w:pBdr>
        <w:spacing w:line="276" w:lineRule="auto"/>
        <w:ind w:left="102" w:right="114" w:hanging="102"/>
        <w:jc w:val="both"/>
      </w:pPr>
    </w:p>
    <w:p w:rsidR="002E599D" w:rsidRDefault="00A6717A">
      <w:pPr>
        <w:pBdr>
          <w:top w:val="nil"/>
          <w:left w:val="nil"/>
          <w:bottom w:val="nil"/>
          <w:right w:val="nil"/>
          <w:between w:val="nil"/>
        </w:pBdr>
        <w:spacing w:line="276" w:lineRule="auto"/>
        <w:ind w:left="102" w:right="114" w:hanging="102"/>
        <w:jc w:val="both"/>
        <w:rPr>
          <w:color w:val="000000"/>
        </w:rPr>
      </w:pPr>
      <w:r>
        <w:rPr>
          <w:color w:val="000000"/>
        </w:rPr>
        <w:t>Art. 4. The Mission of the Assoc</w:t>
      </w:r>
      <w:r>
        <w:rPr>
          <w:color w:val="000000"/>
        </w:rPr>
        <w:t>iation is: to become an organi</w:t>
      </w:r>
      <w:r>
        <w:t>zation</w:t>
      </w:r>
      <w:r>
        <w:rPr>
          <w:color w:val="000000"/>
        </w:rPr>
        <w:t xml:space="preserve"> that contributes to the promotion of educational research in Ecuador by supporting the investigative actions carried out by the specialists </w:t>
      </w:r>
      <w:r>
        <w:t>in</w:t>
      </w:r>
      <w:r>
        <w:rPr>
          <w:color w:val="000000"/>
        </w:rPr>
        <w:t xml:space="preserve"> the educational, social, scientific and cultural institutions of the country</w:t>
      </w:r>
      <w:r>
        <w:rPr>
          <w:color w:val="000000"/>
        </w:rPr>
        <w:t xml:space="preserve"> and </w:t>
      </w:r>
      <w:r>
        <w:t>abroad.</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4" w:hanging="102"/>
        <w:jc w:val="both"/>
        <w:rPr>
          <w:color w:val="000000"/>
        </w:rPr>
      </w:pPr>
      <w:r>
        <w:rPr>
          <w:color w:val="000000"/>
        </w:rPr>
        <w:t>Art. 5. The Vision is: The Ecuadorian Association for the Promotion of Educational Research is an organization that works in favor of the formation of a new Ecuadorian society in which the education of its citizens is its highest value, achieved through th</w:t>
      </w:r>
      <w:r>
        <w:rPr>
          <w:color w:val="000000"/>
        </w:rPr>
        <w:t>e recovery of the knowledge and know</w:t>
      </w:r>
      <w:r>
        <w:t>-how</w:t>
      </w:r>
      <w:r>
        <w:rPr>
          <w:color w:val="000000"/>
        </w:rPr>
        <w:t xml:space="preserve"> from the research carried out by specialists and </w:t>
      </w:r>
      <w:r>
        <w:t>educators alike</w:t>
      </w:r>
      <w:r>
        <w:rPr>
          <w:color w:val="000000"/>
        </w:rPr>
        <w:t>.</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8" w:hanging="102"/>
        <w:jc w:val="both"/>
        <w:rPr>
          <w:color w:val="000000"/>
        </w:rPr>
      </w:pPr>
      <w:r>
        <w:rPr>
          <w:color w:val="000000"/>
        </w:rPr>
        <w:t>Art. 6. The Ecuadorian Association for the Promotion of Educational Research promotes the development of the following values:</w:t>
      </w:r>
    </w:p>
    <w:p w:rsidR="002E599D" w:rsidRDefault="00A6717A">
      <w:pPr>
        <w:numPr>
          <w:ilvl w:val="1"/>
          <w:numId w:val="10"/>
        </w:numPr>
        <w:pBdr>
          <w:top w:val="nil"/>
          <w:left w:val="nil"/>
          <w:bottom w:val="nil"/>
          <w:right w:val="nil"/>
          <w:between w:val="nil"/>
        </w:pBdr>
        <w:tabs>
          <w:tab w:val="left" w:pos="917"/>
          <w:tab w:val="left" w:pos="918"/>
        </w:tabs>
        <w:spacing w:line="276" w:lineRule="auto"/>
      </w:pPr>
      <w:r>
        <w:rPr>
          <w:color w:val="000000"/>
        </w:rPr>
        <w:t>Scientific rigor in</w:t>
      </w:r>
      <w:r>
        <w:t xml:space="preserve"> everything i</w:t>
      </w:r>
      <w:r>
        <w:rPr>
          <w:color w:val="000000"/>
        </w:rPr>
        <w:t>t proposes and executes.</w:t>
      </w:r>
    </w:p>
    <w:p w:rsidR="002E599D" w:rsidRDefault="00A6717A">
      <w:pPr>
        <w:numPr>
          <w:ilvl w:val="1"/>
          <w:numId w:val="10"/>
        </w:numPr>
        <w:pBdr>
          <w:top w:val="nil"/>
          <w:left w:val="nil"/>
          <w:bottom w:val="nil"/>
          <w:right w:val="nil"/>
          <w:between w:val="nil"/>
        </w:pBdr>
        <w:tabs>
          <w:tab w:val="left" w:pos="917"/>
          <w:tab w:val="left" w:pos="918"/>
        </w:tabs>
        <w:spacing w:line="276" w:lineRule="auto"/>
      </w:pPr>
      <w:r>
        <w:t>E</w:t>
      </w:r>
      <w:r>
        <w:rPr>
          <w:color w:val="000000"/>
        </w:rPr>
        <w:t>thical attitude in scientific and social production.</w:t>
      </w:r>
    </w:p>
    <w:p w:rsidR="002E599D" w:rsidRDefault="00A6717A">
      <w:pPr>
        <w:numPr>
          <w:ilvl w:val="1"/>
          <w:numId w:val="10"/>
        </w:numPr>
        <w:pBdr>
          <w:top w:val="nil"/>
          <w:left w:val="nil"/>
          <w:bottom w:val="nil"/>
          <w:right w:val="nil"/>
          <w:between w:val="nil"/>
        </w:pBdr>
        <w:tabs>
          <w:tab w:val="left" w:pos="917"/>
          <w:tab w:val="left" w:pos="918"/>
        </w:tabs>
        <w:spacing w:line="276" w:lineRule="auto"/>
      </w:pPr>
      <w:r>
        <w:t>F</w:t>
      </w:r>
      <w:r>
        <w:rPr>
          <w:color w:val="000000"/>
        </w:rPr>
        <w:t>ellowship between researchers and educational institutions.</w:t>
      </w:r>
    </w:p>
    <w:p w:rsidR="002E599D" w:rsidRDefault="00A6717A">
      <w:pPr>
        <w:numPr>
          <w:ilvl w:val="1"/>
          <w:numId w:val="10"/>
        </w:numPr>
        <w:pBdr>
          <w:top w:val="nil"/>
          <w:left w:val="nil"/>
          <w:bottom w:val="nil"/>
          <w:right w:val="nil"/>
          <w:between w:val="nil"/>
        </w:pBdr>
        <w:tabs>
          <w:tab w:val="left" w:pos="917"/>
          <w:tab w:val="left" w:pos="918"/>
        </w:tabs>
        <w:spacing w:line="276" w:lineRule="auto"/>
      </w:pPr>
      <w:r>
        <w:rPr>
          <w:color w:val="000000"/>
        </w:rPr>
        <w:t xml:space="preserve">The recovery of information, knowledge and </w:t>
      </w:r>
      <w:r>
        <w:t>know-how</w:t>
      </w:r>
      <w:r>
        <w:rPr>
          <w:color w:val="000000"/>
        </w:rPr>
        <w:t>.</w:t>
      </w:r>
    </w:p>
    <w:p w:rsidR="002E599D" w:rsidRDefault="002E599D">
      <w:pPr>
        <w:pBdr>
          <w:top w:val="nil"/>
          <w:left w:val="nil"/>
          <w:bottom w:val="nil"/>
          <w:right w:val="nil"/>
          <w:between w:val="nil"/>
        </w:pBdr>
        <w:spacing w:line="276" w:lineRule="auto"/>
        <w:ind w:left="102" w:right="115" w:hanging="102"/>
        <w:jc w:val="both"/>
      </w:pPr>
    </w:p>
    <w:p w:rsidR="002E599D" w:rsidRDefault="00A6717A">
      <w:pPr>
        <w:pBdr>
          <w:top w:val="nil"/>
          <w:left w:val="nil"/>
          <w:bottom w:val="nil"/>
          <w:right w:val="nil"/>
          <w:between w:val="nil"/>
        </w:pBdr>
        <w:spacing w:line="276" w:lineRule="auto"/>
        <w:ind w:left="102" w:right="115" w:hanging="102"/>
        <w:jc w:val="both"/>
        <w:rPr>
          <w:color w:val="000000"/>
        </w:rPr>
      </w:pPr>
      <w:r>
        <w:rPr>
          <w:color w:val="000000"/>
        </w:rPr>
        <w:t>Art. 7. The Ecuadorian Association for the Promot</w:t>
      </w:r>
      <w:r>
        <w:rPr>
          <w:color w:val="000000"/>
        </w:rPr>
        <w:t>ion of Educational Research (ASEFIE) may not intervene in any political or religious act.</w:t>
      </w:r>
    </w:p>
    <w:p w:rsidR="002E599D" w:rsidRDefault="002E599D">
      <w:pPr>
        <w:pBdr>
          <w:top w:val="nil"/>
          <w:left w:val="nil"/>
          <w:bottom w:val="nil"/>
          <w:right w:val="nil"/>
          <w:between w:val="nil"/>
        </w:pBdr>
        <w:spacing w:line="276" w:lineRule="auto"/>
        <w:ind w:left="102" w:right="115" w:hanging="102"/>
        <w:jc w:val="both"/>
      </w:pPr>
    </w:p>
    <w:p w:rsidR="002E599D" w:rsidRDefault="00A6717A">
      <w:pPr>
        <w:spacing w:line="276" w:lineRule="auto"/>
        <w:jc w:val="center"/>
        <w:rPr>
          <w:b/>
        </w:rPr>
      </w:pPr>
      <w:r>
        <w:rPr>
          <w:b/>
        </w:rPr>
        <w:t>CHAPTER II: THE MEMBERS</w:t>
      </w:r>
    </w:p>
    <w:p w:rsidR="002E599D" w:rsidRDefault="00A6717A">
      <w:pPr>
        <w:pBdr>
          <w:top w:val="nil"/>
          <w:left w:val="nil"/>
          <w:bottom w:val="nil"/>
          <w:right w:val="nil"/>
          <w:between w:val="nil"/>
        </w:pBdr>
        <w:spacing w:line="276" w:lineRule="auto"/>
        <w:ind w:left="102" w:right="115" w:hanging="102"/>
        <w:jc w:val="both"/>
        <w:rPr>
          <w:color w:val="000000"/>
        </w:rPr>
      </w:pPr>
      <w:r>
        <w:rPr>
          <w:color w:val="000000"/>
        </w:rPr>
        <w:t xml:space="preserve">Art. 8. The </w:t>
      </w:r>
      <w:r>
        <w:t>members</w:t>
      </w:r>
      <w:r>
        <w:rPr>
          <w:color w:val="000000"/>
        </w:rPr>
        <w:t xml:space="preserve"> can be active, honorary and junior. The educational researchers and teachers of educational research are active partners,</w:t>
      </w:r>
      <w:r>
        <w:rPr>
          <w:color w:val="000000"/>
        </w:rPr>
        <w:t xml:space="preserve"> who </w:t>
      </w:r>
      <w:r>
        <w:t>abid</w:t>
      </w:r>
      <w:r>
        <w:rPr>
          <w:color w:val="000000"/>
        </w:rPr>
        <w:t>e by the constitutive act of the</w:t>
      </w:r>
      <w:r>
        <w:t xml:space="preserve"> </w:t>
      </w:r>
      <w:r>
        <w:rPr>
          <w:color w:val="000000"/>
        </w:rPr>
        <w:t>Association, those who expres</w:t>
      </w:r>
      <w:r>
        <w:t>s</w:t>
      </w:r>
      <w:r>
        <w:rPr>
          <w:color w:val="000000"/>
        </w:rPr>
        <w:t xml:space="preserve"> their willingness to belong to it</w:t>
      </w:r>
      <w:r>
        <w:t xml:space="preserve"> and are</w:t>
      </w:r>
      <w:r>
        <w:rPr>
          <w:color w:val="000000"/>
        </w:rPr>
        <w:t xml:space="preserve"> duly accepted. Honorary members are those who receive this distinction by resolution of the Assembly.  Junior students are students </w:t>
      </w:r>
      <w:r>
        <w:t>studying in the field of</w:t>
      </w:r>
      <w:r>
        <w:rPr>
          <w:color w:val="000000"/>
        </w:rPr>
        <w:t xml:space="preserve"> education, who express their interest in belonging to the association</w:t>
      </w:r>
      <w:r>
        <w:t xml:space="preserve"> and are duly accepted.</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4" w:hanging="102"/>
        <w:jc w:val="both"/>
        <w:rPr>
          <w:color w:val="000000"/>
        </w:rPr>
      </w:pPr>
      <w:r>
        <w:rPr>
          <w:color w:val="000000"/>
        </w:rPr>
        <w:t>Art. 9. Requirements to belong to the Association, which must be presented by those who aspire to be active members of the Association:</w:t>
      </w:r>
    </w:p>
    <w:p w:rsidR="002E599D" w:rsidRDefault="00A6717A">
      <w:pPr>
        <w:numPr>
          <w:ilvl w:val="0"/>
          <w:numId w:val="9"/>
        </w:numPr>
        <w:pBdr>
          <w:top w:val="nil"/>
          <w:left w:val="nil"/>
          <w:bottom w:val="nil"/>
          <w:right w:val="nil"/>
          <w:between w:val="nil"/>
        </w:pBdr>
        <w:tabs>
          <w:tab w:val="left" w:pos="822"/>
        </w:tabs>
        <w:spacing w:line="276" w:lineRule="auto"/>
        <w:ind w:right="116"/>
        <w:jc w:val="both"/>
      </w:pPr>
      <w:r>
        <w:rPr>
          <w:color w:val="000000"/>
        </w:rPr>
        <w:t>Be an active researcher in the fie</w:t>
      </w:r>
      <w:r>
        <w:t xml:space="preserve">ld of </w:t>
      </w:r>
      <w:r>
        <w:rPr>
          <w:color w:val="000000"/>
        </w:rPr>
        <w:t>education</w:t>
      </w:r>
      <w:r>
        <w:t xml:space="preserve"> </w:t>
      </w:r>
      <w:r>
        <w:rPr>
          <w:color w:val="000000"/>
        </w:rPr>
        <w:t xml:space="preserve">with a minimum of three </w:t>
      </w:r>
      <w:proofErr w:type="spellStart"/>
      <w:r>
        <w:rPr>
          <w:color w:val="000000"/>
        </w:rPr>
        <w:t>years experience</w:t>
      </w:r>
      <w:proofErr w:type="spellEnd"/>
      <w:r>
        <w:rPr>
          <w:color w:val="000000"/>
        </w:rPr>
        <w:t xml:space="preserve"> in </w:t>
      </w:r>
      <w:r>
        <w:rPr>
          <w:color w:val="000000"/>
        </w:rPr>
        <w:lastRenderedPageBreak/>
        <w:t>this experience.</w:t>
      </w:r>
    </w:p>
    <w:p w:rsidR="002E599D" w:rsidRDefault="00A6717A">
      <w:pPr>
        <w:numPr>
          <w:ilvl w:val="0"/>
          <w:numId w:val="9"/>
        </w:numPr>
        <w:pBdr>
          <w:top w:val="nil"/>
          <w:left w:val="nil"/>
          <w:bottom w:val="nil"/>
          <w:right w:val="nil"/>
          <w:between w:val="nil"/>
        </w:pBdr>
        <w:tabs>
          <w:tab w:val="left" w:pos="822"/>
        </w:tabs>
        <w:spacing w:line="276" w:lineRule="auto"/>
      </w:pPr>
      <w:r>
        <w:rPr>
          <w:color w:val="000000"/>
        </w:rPr>
        <w:t xml:space="preserve">Have a graduate degree or its equivalent in </w:t>
      </w:r>
      <w:r>
        <w:t>his/her</w:t>
      </w:r>
      <w:r>
        <w:rPr>
          <w:color w:val="000000"/>
        </w:rPr>
        <w:t xml:space="preserve"> field of specialty.</w:t>
      </w:r>
    </w:p>
    <w:p w:rsidR="002E599D" w:rsidRDefault="00A6717A">
      <w:pPr>
        <w:numPr>
          <w:ilvl w:val="0"/>
          <w:numId w:val="9"/>
        </w:numPr>
        <w:pBdr>
          <w:top w:val="nil"/>
          <w:left w:val="nil"/>
          <w:bottom w:val="nil"/>
          <w:right w:val="nil"/>
          <w:between w:val="nil"/>
        </w:pBdr>
        <w:tabs>
          <w:tab w:val="left" w:pos="822"/>
        </w:tabs>
        <w:spacing w:line="276" w:lineRule="auto"/>
        <w:ind w:right="116"/>
        <w:jc w:val="both"/>
      </w:pPr>
      <w:r>
        <w:rPr>
          <w:color w:val="000000"/>
        </w:rPr>
        <w:t>Have educational research published by a publisher that guarantees double peer arbitration.</w:t>
      </w:r>
    </w:p>
    <w:p w:rsidR="002E599D" w:rsidRDefault="00A6717A">
      <w:pPr>
        <w:numPr>
          <w:ilvl w:val="0"/>
          <w:numId w:val="9"/>
        </w:numPr>
        <w:pBdr>
          <w:top w:val="nil"/>
          <w:left w:val="nil"/>
          <w:bottom w:val="nil"/>
          <w:right w:val="nil"/>
          <w:between w:val="nil"/>
        </w:pBdr>
        <w:tabs>
          <w:tab w:val="left" w:pos="822"/>
        </w:tabs>
        <w:spacing w:line="276" w:lineRule="auto"/>
        <w:ind w:right="117"/>
        <w:jc w:val="both"/>
      </w:pPr>
      <w:r>
        <w:rPr>
          <w:color w:val="000000"/>
        </w:rPr>
        <w:t>Submit the application for admission in the respective form attaching the requested documents. All applications for admission must be sent to the Executive Committe</w:t>
      </w:r>
      <w:r>
        <w:rPr>
          <w:color w:val="000000"/>
        </w:rPr>
        <w:t>e for study and resolution.</w:t>
      </w:r>
    </w:p>
    <w:p w:rsidR="002E599D" w:rsidRDefault="002E599D">
      <w:pPr>
        <w:pBdr>
          <w:top w:val="nil"/>
          <w:left w:val="nil"/>
          <w:bottom w:val="nil"/>
          <w:right w:val="nil"/>
          <w:between w:val="nil"/>
        </w:pBdr>
        <w:spacing w:line="276" w:lineRule="auto"/>
        <w:ind w:left="102" w:right="136" w:hanging="102"/>
      </w:pPr>
    </w:p>
    <w:p w:rsidR="002E599D" w:rsidRDefault="00A6717A">
      <w:pPr>
        <w:pBdr>
          <w:top w:val="nil"/>
          <w:left w:val="nil"/>
          <w:bottom w:val="nil"/>
          <w:right w:val="nil"/>
          <w:between w:val="nil"/>
        </w:pBdr>
        <w:spacing w:line="276" w:lineRule="auto"/>
        <w:ind w:left="102" w:right="136" w:hanging="102"/>
        <w:rPr>
          <w:color w:val="000000"/>
        </w:rPr>
      </w:pPr>
      <w:r>
        <w:rPr>
          <w:color w:val="000000"/>
        </w:rPr>
        <w:t>Art. 10. To becom</w:t>
      </w:r>
      <w:r>
        <w:t xml:space="preserve">e a </w:t>
      </w:r>
      <w:r>
        <w:rPr>
          <w:color w:val="000000"/>
        </w:rPr>
        <w:t>member of the Association, the online form must be completed and sent along with digital copies of the documents that confirm the information given in the application, to the address indicated in the application.</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3" w:hanging="102"/>
        <w:jc w:val="both"/>
        <w:rPr>
          <w:color w:val="000000"/>
        </w:rPr>
      </w:pPr>
      <w:r>
        <w:rPr>
          <w:color w:val="000000"/>
        </w:rPr>
        <w:t>Art. 11. Juniors members may be students o</w:t>
      </w:r>
      <w:r>
        <w:rPr>
          <w:color w:val="000000"/>
        </w:rPr>
        <w:t>f in the field of education who express interest in belonging to the association. Students will have special treatment, both in their admission, as in the fulfillment of financial obligations. Junior members must be presented by an active member, for their</w:t>
      </w:r>
      <w:r>
        <w:rPr>
          <w:color w:val="000000"/>
        </w:rPr>
        <w:t xml:space="preserve"> admission the corresponding certificate that they are studying will be requested, the request signed by the member submitting it and the request signed by the student who wishes to be part of the organization.</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5" w:hanging="102"/>
        <w:jc w:val="both"/>
        <w:rPr>
          <w:color w:val="000000"/>
        </w:rPr>
      </w:pPr>
      <w:r>
        <w:rPr>
          <w:color w:val="000000"/>
        </w:rPr>
        <w:t>Art. 12. Honorary members will be educational researchers and educational research professors recognized at the international or national level even if they are</w:t>
      </w:r>
      <w:r>
        <w:t xml:space="preserve"> retired from the usual ac</w:t>
      </w:r>
      <w:r>
        <w:rPr>
          <w:color w:val="000000"/>
        </w:rPr>
        <w:t>tivities.</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hanging="102"/>
        <w:rPr>
          <w:color w:val="000000"/>
        </w:rPr>
      </w:pPr>
      <w:r>
        <w:rPr>
          <w:color w:val="000000"/>
        </w:rPr>
        <w:t>Art. 13. The rights of the members are:</w:t>
      </w:r>
    </w:p>
    <w:p w:rsidR="002E599D" w:rsidRDefault="00A6717A">
      <w:pPr>
        <w:numPr>
          <w:ilvl w:val="0"/>
          <w:numId w:val="7"/>
        </w:numPr>
        <w:pBdr>
          <w:top w:val="nil"/>
          <w:left w:val="nil"/>
          <w:bottom w:val="nil"/>
          <w:right w:val="nil"/>
          <w:between w:val="nil"/>
        </w:pBdr>
        <w:tabs>
          <w:tab w:val="left" w:pos="822"/>
        </w:tabs>
        <w:spacing w:line="276" w:lineRule="auto"/>
        <w:ind w:right="115"/>
        <w:jc w:val="both"/>
      </w:pPr>
      <w:r>
        <w:rPr>
          <w:color w:val="000000"/>
        </w:rPr>
        <w:t>Participate in all</w:t>
      </w:r>
      <w:r>
        <w:t xml:space="preserve"> </w:t>
      </w:r>
      <w:r>
        <w:rPr>
          <w:color w:val="000000"/>
        </w:rPr>
        <w:t>activities, events, publications and competitions organized by the association;</w:t>
      </w:r>
    </w:p>
    <w:p w:rsidR="002E599D" w:rsidRDefault="00A6717A">
      <w:pPr>
        <w:numPr>
          <w:ilvl w:val="0"/>
          <w:numId w:val="7"/>
        </w:numPr>
        <w:pBdr>
          <w:top w:val="nil"/>
          <w:left w:val="nil"/>
          <w:bottom w:val="nil"/>
          <w:right w:val="nil"/>
          <w:between w:val="nil"/>
        </w:pBdr>
        <w:tabs>
          <w:tab w:val="left" w:pos="822"/>
        </w:tabs>
        <w:spacing w:line="276" w:lineRule="auto"/>
        <w:ind w:right="115"/>
        <w:jc w:val="both"/>
      </w:pPr>
      <w:r>
        <w:t>To elect and be elected as members of the board, as well as to have a voice and vote in the General Assembly;</w:t>
      </w:r>
    </w:p>
    <w:p w:rsidR="002E599D" w:rsidRDefault="00A6717A">
      <w:pPr>
        <w:numPr>
          <w:ilvl w:val="0"/>
          <w:numId w:val="7"/>
        </w:numPr>
        <w:pBdr>
          <w:top w:val="nil"/>
          <w:left w:val="nil"/>
          <w:bottom w:val="nil"/>
          <w:right w:val="nil"/>
          <w:between w:val="nil"/>
        </w:pBdr>
        <w:tabs>
          <w:tab w:val="left" w:pos="822"/>
        </w:tabs>
        <w:spacing w:line="276" w:lineRule="auto"/>
        <w:ind w:right="115"/>
        <w:jc w:val="both"/>
      </w:pPr>
      <w:r>
        <w:t>Demand before the governing bodies compliance with the statutory a</w:t>
      </w:r>
      <w:r>
        <w:t>nd regulatory provisions;</w:t>
      </w:r>
    </w:p>
    <w:p w:rsidR="002E599D" w:rsidRDefault="00A6717A">
      <w:pPr>
        <w:numPr>
          <w:ilvl w:val="0"/>
          <w:numId w:val="7"/>
        </w:numPr>
        <w:pBdr>
          <w:top w:val="nil"/>
          <w:left w:val="nil"/>
          <w:bottom w:val="nil"/>
          <w:right w:val="nil"/>
          <w:between w:val="nil"/>
        </w:pBdr>
        <w:tabs>
          <w:tab w:val="left" w:pos="822"/>
        </w:tabs>
        <w:spacing w:line="276" w:lineRule="auto"/>
        <w:ind w:right="115"/>
        <w:jc w:val="both"/>
      </w:pPr>
      <w:r>
        <w:t>Enjoy the services and benefits that the Association maintains in favor of the members, and those provided in these bylaws. These benefits will be:</w:t>
      </w:r>
    </w:p>
    <w:p w:rsidR="002E599D" w:rsidRDefault="00A6717A">
      <w:pPr>
        <w:numPr>
          <w:ilvl w:val="1"/>
          <w:numId w:val="7"/>
        </w:numPr>
        <w:pBdr>
          <w:top w:val="nil"/>
          <w:left w:val="nil"/>
          <w:bottom w:val="nil"/>
          <w:right w:val="nil"/>
          <w:between w:val="nil"/>
        </w:pBdr>
        <w:tabs>
          <w:tab w:val="left" w:pos="1542"/>
        </w:tabs>
        <w:spacing w:line="276" w:lineRule="auto"/>
      </w:pPr>
      <w:r>
        <w:t>Discount on registration costs of the annual conference, master classes and summer</w:t>
      </w:r>
      <w:r>
        <w:t xml:space="preserve"> courses</w:t>
      </w:r>
    </w:p>
    <w:p w:rsidR="002E599D" w:rsidRDefault="00A6717A">
      <w:pPr>
        <w:numPr>
          <w:ilvl w:val="1"/>
          <w:numId w:val="7"/>
        </w:numPr>
        <w:pBdr>
          <w:top w:val="nil"/>
          <w:left w:val="nil"/>
          <w:bottom w:val="nil"/>
          <w:right w:val="nil"/>
          <w:between w:val="nil"/>
        </w:pBdr>
        <w:tabs>
          <w:tab w:val="left" w:pos="1542"/>
        </w:tabs>
        <w:spacing w:line="276" w:lineRule="auto"/>
      </w:pPr>
      <w:r>
        <w:t>The opportunity to propose and give a master class or summer course</w:t>
      </w:r>
    </w:p>
    <w:p w:rsidR="002E599D" w:rsidRDefault="00A6717A">
      <w:pPr>
        <w:numPr>
          <w:ilvl w:val="1"/>
          <w:numId w:val="7"/>
        </w:numPr>
        <w:pBdr>
          <w:top w:val="nil"/>
          <w:left w:val="nil"/>
          <w:bottom w:val="nil"/>
          <w:right w:val="nil"/>
          <w:between w:val="nil"/>
        </w:pBdr>
        <w:tabs>
          <w:tab w:val="left" w:pos="1542"/>
        </w:tabs>
        <w:spacing w:line="276" w:lineRule="auto"/>
      </w:pPr>
      <w:r>
        <w:t xml:space="preserve">The opportunity </w:t>
      </w:r>
      <w:r>
        <w:rPr>
          <w:color w:val="000000"/>
        </w:rPr>
        <w:t>to propose and lead a special interest group in educational research</w:t>
      </w:r>
    </w:p>
    <w:p w:rsidR="002E599D" w:rsidRDefault="00A6717A">
      <w:pPr>
        <w:numPr>
          <w:ilvl w:val="1"/>
          <w:numId w:val="7"/>
        </w:numPr>
        <w:pBdr>
          <w:top w:val="nil"/>
          <w:left w:val="nil"/>
          <w:bottom w:val="nil"/>
          <w:right w:val="nil"/>
          <w:between w:val="nil"/>
        </w:pBdr>
        <w:tabs>
          <w:tab w:val="left" w:pos="1542"/>
        </w:tabs>
        <w:spacing w:line="276" w:lineRule="auto"/>
        <w:ind w:right="264"/>
        <w:rPr>
          <w:color w:val="000000"/>
        </w:rPr>
      </w:pPr>
      <w:r>
        <w:rPr>
          <w:color w:val="000000"/>
        </w:rPr>
        <w:t>Opportunity for doctoral students and new researchers to meet and establish relationships with</w:t>
      </w:r>
      <w:r>
        <w:rPr>
          <w:color w:val="000000"/>
        </w:rPr>
        <w:t xml:space="preserve"> experienced researchers in education</w:t>
      </w:r>
    </w:p>
    <w:p w:rsidR="002E599D" w:rsidRDefault="00A6717A">
      <w:pPr>
        <w:numPr>
          <w:ilvl w:val="1"/>
          <w:numId w:val="7"/>
        </w:numPr>
        <w:pBdr>
          <w:top w:val="nil"/>
          <w:left w:val="nil"/>
          <w:bottom w:val="nil"/>
          <w:right w:val="nil"/>
          <w:between w:val="nil"/>
        </w:pBdr>
        <w:tabs>
          <w:tab w:val="left" w:pos="1542"/>
        </w:tabs>
        <w:spacing w:line="276" w:lineRule="auto"/>
        <w:ind w:right="1266"/>
        <w:rPr>
          <w:color w:val="000000"/>
        </w:rPr>
      </w:pPr>
      <w:r>
        <w:rPr>
          <w:color w:val="000000"/>
        </w:rPr>
        <w:t>Participate in the organization of the annual conference and more events scheduled by the Association.</w:t>
      </w:r>
    </w:p>
    <w:p w:rsidR="002E599D" w:rsidRDefault="00A6717A">
      <w:pPr>
        <w:numPr>
          <w:ilvl w:val="1"/>
          <w:numId w:val="7"/>
        </w:numPr>
        <w:pBdr>
          <w:top w:val="nil"/>
          <w:left w:val="nil"/>
          <w:bottom w:val="nil"/>
          <w:right w:val="nil"/>
          <w:between w:val="nil"/>
        </w:pBdr>
        <w:tabs>
          <w:tab w:val="left" w:pos="1541"/>
          <w:tab w:val="left" w:pos="1542"/>
        </w:tabs>
        <w:spacing w:line="276" w:lineRule="auto"/>
        <w:rPr>
          <w:color w:val="000000"/>
        </w:rPr>
      </w:pPr>
      <w:r>
        <w:rPr>
          <w:color w:val="000000"/>
        </w:rPr>
        <w:t>Be part of the mailing list of the Association's newsletter</w:t>
      </w:r>
    </w:p>
    <w:p w:rsidR="002E599D" w:rsidRDefault="00A6717A">
      <w:pPr>
        <w:numPr>
          <w:ilvl w:val="1"/>
          <w:numId w:val="7"/>
        </w:numPr>
        <w:pBdr>
          <w:top w:val="nil"/>
          <w:left w:val="nil"/>
          <w:bottom w:val="nil"/>
          <w:right w:val="nil"/>
          <w:between w:val="nil"/>
        </w:pBdr>
        <w:tabs>
          <w:tab w:val="left" w:pos="1542"/>
        </w:tabs>
        <w:spacing w:line="276" w:lineRule="auto"/>
        <w:rPr>
          <w:color w:val="000000"/>
        </w:rPr>
      </w:pPr>
      <w:r>
        <w:t>Put his/her</w:t>
      </w:r>
      <w:r>
        <w:rPr>
          <w:color w:val="000000"/>
        </w:rPr>
        <w:t xml:space="preserve"> professional resume on the website of the Association</w:t>
      </w:r>
    </w:p>
    <w:p w:rsidR="002E599D" w:rsidRDefault="00A6717A">
      <w:pPr>
        <w:numPr>
          <w:ilvl w:val="1"/>
          <w:numId w:val="7"/>
        </w:numPr>
        <w:pBdr>
          <w:top w:val="nil"/>
          <w:left w:val="nil"/>
          <w:bottom w:val="nil"/>
          <w:right w:val="nil"/>
          <w:between w:val="nil"/>
        </w:pBdr>
        <w:tabs>
          <w:tab w:val="left" w:pos="1542"/>
        </w:tabs>
        <w:spacing w:line="276" w:lineRule="auto"/>
        <w:rPr>
          <w:color w:val="000000"/>
        </w:rPr>
      </w:pPr>
      <w:r>
        <w:rPr>
          <w:color w:val="000000"/>
        </w:rPr>
        <w:t>Opportunity to publish research in the proceedings of the conference</w:t>
      </w:r>
    </w:p>
    <w:p w:rsidR="002E599D" w:rsidRDefault="002E599D">
      <w:pPr>
        <w:pBdr>
          <w:top w:val="nil"/>
          <w:left w:val="nil"/>
          <w:bottom w:val="nil"/>
          <w:right w:val="nil"/>
          <w:between w:val="nil"/>
        </w:pBdr>
        <w:spacing w:line="276" w:lineRule="auto"/>
        <w:ind w:left="102" w:hanging="102"/>
        <w:jc w:val="both"/>
      </w:pPr>
    </w:p>
    <w:p w:rsidR="002E599D" w:rsidRDefault="00A6717A">
      <w:pPr>
        <w:pBdr>
          <w:top w:val="nil"/>
          <w:left w:val="nil"/>
          <w:bottom w:val="nil"/>
          <w:right w:val="nil"/>
          <w:between w:val="nil"/>
        </w:pBdr>
        <w:spacing w:line="276" w:lineRule="auto"/>
        <w:ind w:left="102" w:hanging="102"/>
        <w:jc w:val="both"/>
        <w:rPr>
          <w:color w:val="000000"/>
        </w:rPr>
      </w:pPr>
      <w:r>
        <w:rPr>
          <w:color w:val="000000"/>
        </w:rPr>
        <w:t>Art. 14. The partners are required to:</w:t>
      </w:r>
    </w:p>
    <w:p w:rsidR="002E599D" w:rsidRDefault="00A6717A">
      <w:pPr>
        <w:numPr>
          <w:ilvl w:val="0"/>
          <w:numId w:val="5"/>
        </w:numPr>
        <w:pBdr>
          <w:top w:val="nil"/>
          <w:left w:val="nil"/>
          <w:bottom w:val="nil"/>
          <w:right w:val="nil"/>
          <w:between w:val="nil"/>
        </w:pBdr>
        <w:tabs>
          <w:tab w:val="left" w:pos="822"/>
        </w:tabs>
        <w:spacing w:line="276" w:lineRule="auto"/>
        <w:ind w:right="112"/>
        <w:jc w:val="both"/>
      </w:pPr>
      <w:r>
        <w:rPr>
          <w:color w:val="000000"/>
        </w:rPr>
        <w:t>Comply with the statutory provisions, regulations and resolutions of the General Assembly and the Executive Committee;</w:t>
      </w:r>
    </w:p>
    <w:p w:rsidR="002E599D" w:rsidRDefault="00A6717A">
      <w:pPr>
        <w:numPr>
          <w:ilvl w:val="0"/>
          <w:numId w:val="5"/>
        </w:numPr>
        <w:pBdr>
          <w:top w:val="nil"/>
          <w:left w:val="nil"/>
          <w:bottom w:val="nil"/>
          <w:right w:val="nil"/>
          <w:between w:val="nil"/>
        </w:pBdr>
        <w:tabs>
          <w:tab w:val="left" w:pos="822"/>
        </w:tabs>
        <w:spacing w:line="276" w:lineRule="auto"/>
        <w:ind w:right="113"/>
        <w:jc w:val="both"/>
      </w:pPr>
      <w:r>
        <w:rPr>
          <w:color w:val="000000"/>
        </w:rPr>
        <w:t>Present to the association the research that they have produced in the corresponding period or the best works that students in their char</w:t>
      </w:r>
      <w:r>
        <w:rPr>
          <w:color w:val="000000"/>
        </w:rPr>
        <w:t>ge have developed.</w:t>
      </w:r>
    </w:p>
    <w:p w:rsidR="002E599D" w:rsidRDefault="00A6717A">
      <w:pPr>
        <w:numPr>
          <w:ilvl w:val="0"/>
          <w:numId w:val="5"/>
        </w:numPr>
        <w:pBdr>
          <w:top w:val="nil"/>
          <w:left w:val="nil"/>
          <w:bottom w:val="nil"/>
          <w:right w:val="nil"/>
          <w:between w:val="nil"/>
        </w:pBdr>
        <w:tabs>
          <w:tab w:val="left" w:pos="822"/>
        </w:tabs>
        <w:spacing w:line="276" w:lineRule="auto"/>
        <w:ind w:right="112"/>
        <w:jc w:val="both"/>
      </w:pPr>
      <w:r>
        <w:rPr>
          <w:color w:val="000000"/>
        </w:rPr>
        <w:t xml:space="preserve">Act as peers </w:t>
      </w:r>
      <w:r>
        <w:t xml:space="preserve">reviewers </w:t>
      </w:r>
      <w:r>
        <w:rPr>
          <w:color w:val="000000"/>
        </w:rPr>
        <w:t xml:space="preserve">or members </w:t>
      </w:r>
      <w:r>
        <w:t>of</w:t>
      </w:r>
      <w:r>
        <w:rPr>
          <w:color w:val="000000"/>
        </w:rPr>
        <w:t xml:space="preserve"> the </w:t>
      </w:r>
      <w:r>
        <w:t>review</w:t>
      </w:r>
      <w:r>
        <w:rPr>
          <w:color w:val="000000"/>
        </w:rPr>
        <w:t xml:space="preserve"> and arbitration</w:t>
      </w:r>
      <w:r>
        <w:t xml:space="preserve"> team for</w:t>
      </w:r>
      <w:r>
        <w:rPr>
          <w:color w:val="000000"/>
        </w:rPr>
        <w:t xml:space="preserve"> works presented in the respective contests and events.</w:t>
      </w:r>
    </w:p>
    <w:p w:rsidR="002E599D" w:rsidRDefault="00A6717A">
      <w:pPr>
        <w:numPr>
          <w:ilvl w:val="0"/>
          <w:numId w:val="5"/>
        </w:numPr>
        <w:pBdr>
          <w:top w:val="nil"/>
          <w:left w:val="nil"/>
          <w:bottom w:val="nil"/>
          <w:right w:val="nil"/>
          <w:between w:val="nil"/>
        </w:pBdr>
        <w:tabs>
          <w:tab w:val="left" w:pos="822"/>
        </w:tabs>
        <w:spacing w:line="276" w:lineRule="auto"/>
      </w:pPr>
      <w:r>
        <w:rPr>
          <w:color w:val="000000"/>
        </w:rPr>
        <w:t>Collaborate in the organization of events scheduled by the association.</w:t>
      </w:r>
    </w:p>
    <w:p w:rsidR="002E599D" w:rsidRDefault="00A6717A">
      <w:pPr>
        <w:numPr>
          <w:ilvl w:val="0"/>
          <w:numId w:val="5"/>
        </w:numPr>
        <w:pBdr>
          <w:top w:val="nil"/>
          <w:left w:val="nil"/>
          <w:bottom w:val="nil"/>
          <w:right w:val="nil"/>
          <w:between w:val="nil"/>
        </w:pBdr>
        <w:tabs>
          <w:tab w:val="left" w:pos="822"/>
        </w:tabs>
        <w:spacing w:line="276" w:lineRule="auto"/>
        <w:ind w:right="118"/>
        <w:jc w:val="both"/>
      </w:pPr>
      <w:r>
        <w:rPr>
          <w:color w:val="000000"/>
        </w:rPr>
        <w:t>Promp</w:t>
      </w:r>
      <w:r>
        <w:t>tly p</w:t>
      </w:r>
      <w:r>
        <w:rPr>
          <w:color w:val="000000"/>
        </w:rPr>
        <w:t>ay ordinary and extraordinary fees legally established. Junior members and honorary members are exempt from this payment.</w:t>
      </w:r>
    </w:p>
    <w:p w:rsidR="002E599D" w:rsidRDefault="002E599D">
      <w:pPr>
        <w:pBdr>
          <w:top w:val="nil"/>
          <w:left w:val="nil"/>
          <w:bottom w:val="nil"/>
          <w:right w:val="nil"/>
          <w:between w:val="nil"/>
        </w:pBdr>
        <w:spacing w:line="276" w:lineRule="auto"/>
        <w:ind w:hanging="102"/>
        <w:rPr>
          <w:color w:val="000000"/>
        </w:rPr>
      </w:pPr>
    </w:p>
    <w:p w:rsidR="002E599D" w:rsidRDefault="00A6717A">
      <w:pPr>
        <w:spacing w:line="276" w:lineRule="auto"/>
        <w:ind w:right="-30"/>
        <w:jc w:val="center"/>
        <w:rPr>
          <w:b/>
        </w:rPr>
      </w:pPr>
      <w:r>
        <w:rPr>
          <w:b/>
        </w:rPr>
        <w:t>CHAPTER III: GOVERNING BODIES OF THE ASSOCIATION</w:t>
      </w:r>
    </w:p>
    <w:p w:rsidR="002E599D" w:rsidRDefault="00A6717A">
      <w:pPr>
        <w:pBdr>
          <w:top w:val="nil"/>
          <w:left w:val="nil"/>
          <w:bottom w:val="nil"/>
          <w:right w:val="nil"/>
          <w:between w:val="nil"/>
        </w:pBdr>
        <w:spacing w:line="276" w:lineRule="auto"/>
        <w:ind w:left="102" w:hanging="102"/>
        <w:jc w:val="both"/>
        <w:rPr>
          <w:color w:val="000000"/>
        </w:rPr>
      </w:pPr>
      <w:r>
        <w:rPr>
          <w:color w:val="000000"/>
        </w:rPr>
        <w:t>Art. 15. They are governing bodies of the Association: the General Assembly and the Executive Committee.</w:t>
      </w:r>
    </w:p>
    <w:p w:rsidR="002E599D" w:rsidRDefault="002E599D">
      <w:pPr>
        <w:pBdr>
          <w:top w:val="nil"/>
          <w:left w:val="nil"/>
          <w:bottom w:val="nil"/>
          <w:right w:val="nil"/>
          <w:between w:val="nil"/>
        </w:pBdr>
        <w:spacing w:line="276" w:lineRule="auto"/>
        <w:ind w:hanging="102"/>
        <w:rPr>
          <w:color w:val="000000"/>
        </w:rPr>
      </w:pPr>
    </w:p>
    <w:p w:rsidR="002E599D" w:rsidRDefault="00A6717A">
      <w:pPr>
        <w:spacing w:line="276" w:lineRule="auto"/>
        <w:jc w:val="center"/>
        <w:rPr>
          <w:b/>
        </w:rPr>
      </w:pPr>
      <w:r>
        <w:rPr>
          <w:b/>
        </w:rPr>
        <w:t>OF THE GENERAL ASSEMBLY</w:t>
      </w:r>
    </w:p>
    <w:p w:rsidR="002E599D" w:rsidRDefault="00A6717A">
      <w:pPr>
        <w:pBdr>
          <w:top w:val="nil"/>
          <w:left w:val="nil"/>
          <w:bottom w:val="nil"/>
          <w:right w:val="nil"/>
          <w:between w:val="nil"/>
        </w:pBdr>
        <w:spacing w:line="276" w:lineRule="auto"/>
        <w:ind w:left="102" w:right="111" w:hanging="102"/>
        <w:jc w:val="both"/>
        <w:rPr>
          <w:color w:val="000000"/>
        </w:rPr>
      </w:pPr>
      <w:r>
        <w:rPr>
          <w:color w:val="000000"/>
        </w:rPr>
        <w:t>Art. 16. The General Assembly is the maximum authority of the Association and is constituted with at least half plus one of th</w:t>
      </w:r>
      <w:r>
        <w:rPr>
          <w:color w:val="000000"/>
        </w:rPr>
        <w:t>e</w:t>
      </w:r>
      <w:r>
        <w:t xml:space="preserve"> member</w:t>
      </w:r>
      <w:r>
        <w:rPr>
          <w:color w:val="000000"/>
        </w:rPr>
        <w:t>s; meetings must be convened</w:t>
      </w:r>
      <w:r>
        <w:t xml:space="preserve"> in</w:t>
      </w:r>
      <w:r>
        <w:rPr>
          <w:color w:val="000000"/>
        </w:rPr>
        <w:t xml:space="preserve"> writing at least one week in advance, indicating the purpos</w:t>
      </w:r>
      <w:r>
        <w:t>e of the meeting</w:t>
      </w:r>
      <w:r>
        <w:rPr>
          <w:color w:val="000000"/>
        </w:rPr>
        <w:t>. In case of lack of quorum, the General Assembly may be constituted, after one hour, with the number of associates present, provided that th</w:t>
      </w:r>
      <w:r>
        <w:rPr>
          <w:color w:val="000000"/>
        </w:rPr>
        <w:t xml:space="preserve">ese are more than three. Only the topics included in the call will be dealt with. </w:t>
      </w:r>
      <w:r>
        <w:t>Qu</w:t>
      </w:r>
      <w:r>
        <w:rPr>
          <w:color w:val="000000"/>
        </w:rPr>
        <w:t>orum of the General Assembly will be half plus one of the attending members</w:t>
      </w:r>
      <w:r>
        <w:t>.</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2" w:hanging="102"/>
        <w:jc w:val="both"/>
        <w:rPr>
          <w:color w:val="000000"/>
        </w:rPr>
      </w:pPr>
      <w:r>
        <w:rPr>
          <w:color w:val="000000"/>
        </w:rPr>
        <w:t>Art. 17. The General Assembly will meet ordinar</w:t>
      </w:r>
      <w:r>
        <w:t>ily</w:t>
      </w:r>
      <w:r>
        <w:rPr>
          <w:color w:val="000000"/>
        </w:rPr>
        <w:t xml:space="preserve"> once a year; and extraordinarily, when it is convened by the President, the Executive Committee or at the request of at least one third of the active members.</w:t>
      </w:r>
    </w:p>
    <w:p w:rsidR="002E599D" w:rsidRDefault="002E599D">
      <w:pPr>
        <w:spacing w:line="276" w:lineRule="auto"/>
        <w:jc w:val="both"/>
      </w:pPr>
    </w:p>
    <w:p w:rsidR="002E599D" w:rsidRDefault="00A6717A">
      <w:pPr>
        <w:pBdr>
          <w:top w:val="nil"/>
          <w:left w:val="nil"/>
          <w:bottom w:val="nil"/>
          <w:right w:val="nil"/>
          <w:between w:val="nil"/>
        </w:pBdr>
        <w:spacing w:line="276" w:lineRule="auto"/>
        <w:ind w:left="102" w:hanging="102"/>
        <w:rPr>
          <w:color w:val="000000"/>
        </w:rPr>
      </w:pPr>
      <w:r>
        <w:rPr>
          <w:color w:val="000000"/>
        </w:rPr>
        <w:t>Art. 18. The following are attribut</w:t>
      </w:r>
      <w:r>
        <w:t>e</w:t>
      </w:r>
      <w:r>
        <w:rPr>
          <w:color w:val="000000"/>
        </w:rPr>
        <w:t>s of the General Assembly:</w:t>
      </w:r>
    </w:p>
    <w:p w:rsidR="002E599D" w:rsidRDefault="00A6717A">
      <w:pPr>
        <w:numPr>
          <w:ilvl w:val="0"/>
          <w:numId w:val="4"/>
        </w:numPr>
        <w:pBdr>
          <w:top w:val="nil"/>
          <w:left w:val="nil"/>
          <w:bottom w:val="nil"/>
          <w:right w:val="nil"/>
          <w:between w:val="nil"/>
        </w:pBdr>
        <w:tabs>
          <w:tab w:val="left" w:pos="822"/>
        </w:tabs>
        <w:spacing w:line="276" w:lineRule="auto"/>
        <w:ind w:right="112"/>
      </w:pPr>
      <w:r>
        <w:t>Positioning</w:t>
      </w:r>
      <w:r>
        <w:rPr>
          <w:color w:val="000000"/>
        </w:rPr>
        <w:t xml:space="preserve"> of the members of th</w:t>
      </w:r>
      <w:r>
        <w:rPr>
          <w:color w:val="000000"/>
        </w:rPr>
        <w:t>e Executive Committee, elected according to Chapter VI of these Statutes;</w:t>
      </w:r>
    </w:p>
    <w:p w:rsidR="002E599D" w:rsidRDefault="00A6717A">
      <w:pPr>
        <w:numPr>
          <w:ilvl w:val="0"/>
          <w:numId w:val="4"/>
        </w:numPr>
        <w:pBdr>
          <w:top w:val="nil"/>
          <w:left w:val="nil"/>
          <w:bottom w:val="nil"/>
          <w:right w:val="nil"/>
          <w:between w:val="nil"/>
        </w:pBdr>
        <w:tabs>
          <w:tab w:val="left" w:pos="822"/>
        </w:tabs>
        <w:spacing w:line="276" w:lineRule="auto"/>
        <w:ind w:right="115"/>
      </w:pPr>
      <w:r>
        <w:rPr>
          <w:color w:val="000000"/>
        </w:rPr>
        <w:t xml:space="preserve">To approve the Annual Work Plan submitted by the Executive Committee of the Association, after the corresponding </w:t>
      </w:r>
      <w:r>
        <w:t>review</w:t>
      </w:r>
      <w:r>
        <w:rPr>
          <w:color w:val="000000"/>
        </w:rPr>
        <w:t>;</w:t>
      </w:r>
    </w:p>
    <w:p w:rsidR="002E599D" w:rsidRDefault="00A6717A">
      <w:pPr>
        <w:numPr>
          <w:ilvl w:val="0"/>
          <w:numId w:val="4"/>
        </w:numPr>
        <w:pBdr>
          <w:top w:val="nil"/>
          <w:left w:val="nil"/>
          <w:bottom w:val="nil"/>
          <w:right w:val="nil"/>
          <w:between w:val="nil"/>
        </w:pBdr>
        <w:tabs>
          <w:tab w:val="left" w:pos="822"/>
        </w:tabs>
        <w:spacing w:line="276" w:lineRule="auto"/>
        <w:ind w:right="115"/>
      </w:pPr>
      <w:r>
        <w:t>Review</w:t>
      </w:r>
      <w:r>
        <w:rPr>
          <w:color w:val="000000"/>
        </w:rPr>
        <w:t xml:space="preserve"> and approv</w:t>
      </w:r>
      <w:r>
        <w:t>al of</w:t>
      </w:r>
      <w:r>
        <w:rPr>
          <w:color w:val="000000"/>
        </w:rPr>
        <w:t xml:space="preserve"> reports presented by the Executive Committee and others responsible for different activities at the end of each year of work;</w:t>
      </w:r>
    </w:p>
    <w:p w:rsidR="002E599D" w:rsidRDefault="00A6717A">
      <w:pPr>
        <w:numPr>
          <w:ilvl w:val="0"/>
          <w:numId w:val="4"/>
        </w:numPr>
        <w:pBdr>
          <w:top w:val="nil"/>
          <w:left w:val="nil"/>
          <w:bottom w:val="nil"/>
          <w:right w:val="nil"/>
          <w:between w:val="nil"/>
        </w:pBdr>
        <w:tabs>
          <w:tab w:val="left" w:pos="822"/>
        </w:tabs>
        <w:spacing w:line="276" w:lineRule="auto"/>
      </w:pPr>
      <w:r>
        <w:rPr>
          <w:color w:val="000000"/>
        </w:rPr>
        <w:t xml:space="preserve">Apply sanctions as determined in these </w:t>
      </w:r>
      <w:r>
        <w:t>bylaws</w:t>
      </w:r>
      <w:r>
        <w:rPr>
          <w:color w:val="000000"/>
        </w:rPr>
        <w:t>;</w:t>
      </w:r>
    </w:p>
    <w:p w:rsidR="002E599D" w:rsidRDefault="00A6717A">
      <w:pPr>
        <w:numPr>
          <w:ilvl w:val="0"/>
          <w:numId w:val="4"/>
        </w:numPr>
        <w:pBdr>
          <w:top w:val="nil"/>
          <w:left w:val="nil"/>
          <w:bottom w:val="nil"/>
          <w:right w:val="nil"/>
          <w:between w:val="nil"/>
        </w:pBdr>
        <w:tabs>
          <w:tab w:val="left" w:pos="822"/>
        </w:tabs>
        <w:spacing w:line="276" w:lineRule="auto"/>
        <w:ind w:right="112"/>
        <w:jc w:val="both"/>
      </w:pPr>
      <w:r>
        <w:rPr>
          <w:color w:val="000000"/>
        </w:rPr>
        <w:t xml:space="preserve">Reform the </w:t>
      </w:r>
      <w:r>
        <w:t>bylaws</w:t>
      </w:r>
      <w:r>
        <w:rPr>
          <w:color w:val="000000"/>
        </w:rPr>
        <w:t>, after discussion in two sessions held on different days, and th</w:t>
      </w:r>
      <w:r>
        <w:rPr>
          <w:color w:val="000000"/>
        </w:rPr>
        <w:t>en submit them</w:t>
      </w:r>
      <w:r>
        <w:t xml:space="preserve"> for</w:t>
      </w:r>
      <w:r>
        <w:rPr>
          <w:color w:val="000000"/>
        </w:rPr>
        <w:t xml:space="preserve"> approval of the Secretariat of Higher Education, Science, Technology and Innovation (SENESYCT);</w:t>
      </w:r>
    </w:p>
    <w:p w:rsidR="002E599D" w:rsidRDefault="00A6717A">
      <w:pPr>
        <w:numPr>
          <w:ilvl w:val="0"/>
          <w:numId w:val="4"/>
        </w:numPr>
        <w:pBdr>
          <w:top w:val="nil"/>
          <w:left w:val="nil"/>
          <w:bottom w:val="nil"/>
          <w:right w:val="nil"/>
          <w:between w:val="nil"/>
        </w:pBdr>
        <w:tabs>
          <w:tab w:val="left" w:pos="821"/>
          <w:tab w:val="left" w:pos="822"/>
        </w:tabs>
        <w:spacing w:line="276" w:lineRule="auto"/>
      </w:pPr>
      <w:r>
        <w:rPr>
          <w:color w:val="000000"/>
        </w:rPr>
        <w:t>Consider the resignation of the President and the members of the Executive Committee;</w:t>
      </w:r>
    </w:p>
    <w:p w:rsidR="002E599D" w:rsidRDefault="00A6717A">
      <w:pPr>
        <w:numPr>
          <w:ilvl w:val="0"/>
          <w:numId w:val="4"/>
        </w:numPr>
        <w:pBdr>
          <w:top w:val="nil"/>
          <w:left w:val="nil"/>
          <w:bottom w:val="nil"/>
          <w:right w:val="nil"/>
          <w:between w:val="nil"/>
        </w:pBdr>
        <w:tabs>
          <w:tab w:val="left" w:pos="822"/>
        </w:tabs>
        <w:spacing w:line="276" w:lineRule="auto"/>
        <w:ind w:right="116"/>
      </w:pPr>
      <w:r>
        <w:rPr>
          <w:color w:val="000000"/>
        </w:rPr>
        <w:t>Decide</w:t>
      </w:r>
      <w:r>
        <w:t xml:space="preserve"> on </w:t>
      </w:r>
      <w:r>
        <w:rPr>
          <w:color w:val="000000"/>
        </w:rPr>
        <w:t xml:space="preserve">the removal of the President, </w:t>
      </w:r>
      <w:r>
        <w:t>due to</w:t>
      </w:r>
      <w:r>
        <w:rPr>
          <w:color w:val="000000"/>
        </w:rPr>
        <w:t xml:space="preserve"> abandon</w:t>
      </w:r>
      <w:r>
        <w:t>ment of</w:t>
      </w:r>
      <w:r>
        <w:rPr>
          <w:color w:val="000000"/>
        </w:rPr>
        <w:t xml:space="preserve"> the office or </w:t>
      </w:r>
      <w:r>
        <w:t>for</w:t>
      </w:r>
      <w:r>
        <w:rPr>
          <w:color w:val="000000"/>
        </w:rPr>
        <w:t xml:space="preserve"> the causes established in Article No. 27 of these </w:t>
      </w:r>
      <w:r>
        <w:t>bylaws</w:t>
      </w:r>
      <w:r>
        <w:rPr>
          <w:color w:val="000000"/>
        </w:rPr>
        <w:t>.</w:t>
      </w:r>
    </w:p>
    <w:p w:rsidR="002E599D" w:rsidRDefault="00A6717A">
      <w:pPr>
        <w:numPr>
          <w:ilvl w:val="0"/>
          <w:numId w:val="4"/>
        </w:numPr>
        <w:pBdr>
          <w:top w:val="nil"/>
          <w:left w:val="nil"/>
          <w:bottom w:val="nil"/>
          <w:right w:val="nil"/>
          <w:between w:val="nil"/>
        </w:pBdr>
        <w:tabs>
          <w:tab w:val="left" w:pos="822"/>
        </w:tabs>
        <w:spacing w:line="276" w:lineRule="auto"/>
        <w:ind w:right="114"/>
      </w:pPr>
      <w:r>
        <w:rPr>
          <w:color w:val="000000"/>
        </w:rPr>
        <w:lastRenderedPageBreak/>
        <w:t xml:space="preserve">Establish the annual </w:t>
      </w:r>
      <w:r>
        <w:t>dues</w:t>
      </w:r>
      <w:r>
        <w:rPr>
          <w:color w:val="000000"/>
        </w:rPr>
        <w:t xml:space="preserve"> for the members and authorize the acquisitions that exceed 15% of the association's budget.</w:t>
      </w:r>
    </w:p>
    <w:p w:rsidR="002E599D" w:rsidRDefault="00A6717A">
      <w:pPr>
        <w:numPr>
          <w:ilvl w:val="0"/>
          <w:numId w:val="4"/>
        </w:numPr>
        <w:pBdr>
          <w:top w:val="nil"/>
          <w:left w:val="nil"/>
          <w:bottom w:val="nil"/>
          <w:right w:val="nil"/>
          <w:between w:val="nil"/>
        </w:pBdr>
        <w:tabs>
          <w:tab w:val="left" w:pos="821"/>
          <w:tab w:val="left" w:pos="822"/>
        </w:tabs>
        <w:spacing w:line="276" w:lineRule="auto"/>
        <w:ind w:right="118"/>
      </w:pPr>
      <w:r>
        <w:rPr>
          <w:color w:val="000000"/>
        </w:rPr>
        <w:t xml:space="preserve">Resolve on the dissolution and liquidation of the Association. This resolution can only be taken if 75% of the active members vote for it, at least; and, </w:t>
      </w:r>
    </w:p>
    <w:p w:rsidR="002E599D" w:rsidRDefault="00A6717A">
      <w:pPr>
        <w:numPr>
          <w:ilvl w:val="0"/>
          <w:numId w:val="4"/>
        </w:numPr>
        <w:pBdr>
          <w:top w:val="nil"/>
          <w:left w:val="nil"/>
          <w:bottom w:val="nil"/>
          <w:right w:val="nil"/>
          <w:between w:val="nil"/>
        </w:pBdr>
        <w:tabs>
          <w:tab w:val="left" w:pos="821"/>
          <w:tab w:val="left" w:pos="822"/>
        </w:tabs>
        <w:spacing w:line="276" w:lineRule="auto"/>
        <w:ind w:right="118"/>
      </w:pPr>
      <w:r>
        <w:t xml:space="preserve">It </w:t>
      </w:r>
      <w:r>
        <w:rPr>
          <w:color w:val="000000"/>
        </w:rPr>
        <w:t>will have other attribut</w:t>
      </w:r>
      <w:r>
        <w:t>e</w:t>
      </w:r>
      <w:r>
        <w:rPr>
          <w:color w:val="000000"/>
        </w:rPr>
        <w:t xml:space="preserve">s that are established in the present </w:t>
      </w:r>
      <w:r>
        <w:t>bylaws.</w:t>
      </w:r>
    </w:p>
    <w:p w:rsidR="002E599D" w:rsidRDefault="002E599D">
      <w:pPr>
        <w:pBdr>
          <w:top w:val="nil"/>
          <w:left w:val="nil"/>
          <w:bottom w:val="nil"/>
          <w:right w:val="nil"/>
          <w:between w:val="nil"/>
        </w:pBdr>
        <w:tabs>
          <w:tab w:val="left" w:pos="821"/>
          <w:tab w:val="left" w:pos="822"/>
        </w:tabs>
        <w:spacing w:line="276" w:lineRule="auto"/>
      </w:pPr>
    </w:p>
    <w:p w:rsidR="002E599D" w:rsidRDefault="00A6717A">
      <w:pPr>
        <w:pBdr>
          <w:top w:val="nil"/>
          <w:left w:val="nil"/>
          <w:bottom w:val="nil"/>
          <w:right w:val="nil"/>
          <w:between w:val="nil"/>
        </w:pBdr>
        <w:spacing w:line="276" w:lineRule="auto"/>
        <w:ind w:left="102" w:right="119" w:hanging="102"/>
        <w:jc w:val="both"/>
      </w:pPr>
      <w:r>
        <w:rPr>
          <w:color w:val="000000"/>
        </w:rPr>
        <w:t xml:space="preserve">Art. 19. In the Extraordinary General Assembly, only the matters for which it was </w:t>
      </w:r>
      <w:proofErr w:type="spellStart"/>
      <w:r>
        <w:rPr>
          <w:color w:val="000000"/>
        </w:rPr>
        <w:t>conv</w:t>
      </w:r>
      <w:r>
        <w:t>ene</w:t>
      </w:r>
      <w:r>
        <w:rPr>
          <w:color w:val="000000"/>
        </w:rPr>
        <w:t>ed</w:t>
      </w:r>
      <w:proofErr w:type="spellEnd"/>
      <w:r>
        <w:rPr>
          <w:color w:val="000000"/>
        </w:rPr>
        <w:t xml:space="preserve"> will be discussed.</w:t>
      </w:r>
    </w:p>
    <w:p w:rsidR="002E599D" w:rsidRDefault="002E599D">
      <w:pPr>
        <w:pBdr>
          <w:top w:val="nil"/>
          <w:left w:val="nil"/>
          <w:bottom w:val="nil"/>
          <w:right w:val="nil"/>
          <w:between w:val="nil"/>
        </w:pBdr>
        <w:spacing w:line="276" w:lineRule="auto"/>
        <w:ind w:left="102" w:right="119" w:hanging="102"/>
        <w:jc w:val="both"/>
      </w:pPr>
    </w:p>
    <w:p w:rsidR="002E599D" w:rsidRDefault="00A6717A">
      <w:pPr>
        <w:pBdr>
          <w:top w:val="nil"/>
          <w:left w:val="nil"/>
          <w:bottom w:val="nil"/>
          <w:right w:val="nil"/>
          <w:between w:val="nil"/>
        </w:pBdr>
        <w:spacing w:line="276" w:lineRule="auto"/>
        <w:ind w:left="102" w:right="119" w:hanging="102"/>
        <w:jc w:val="center"/>
        <w:rPr>
          <w:b/>
        </w:rPr>
      </w:pPr>
      <w:r>
        <w:rPr>
          <w:b/>
        </w:rPr>
        <w:t>OF THE EXECUTIVE COMMITTEE</w:t>
      </w:r>
    </w:p>
    <w:p w:rsidR="002E599D" w:rsidRDefault="00A6717A">
      <w:pPr>
        <w:pBdr>
          <w:top w:val="nil"/>
          <w:left w:val="nil"/>
          <w:bottom w:val="nil"/>
          <w:right w:val="nil"/>
          <w:between w:val="nil"/>
        </w:pBdr>
        <w:spacing w:line="276" w:lineRule="auto"/>
        <w:ind w:left="102" w:right="116" w:hanging="102"/>
        <w:jc w:val="both"/>
        <w:rPr>
          <w:color w:val="000000"/>
        </w:rPr>
      </w:pPr>
      <w:r>
        <w:rPr>
          <w:color w:val="000000"/>
        </w:rPr>
        <w:t xml:space="preserve">Art. 20. The Executive Committee will be constituted by the following members: a President, a General Secretary, a Treasurer and five Principal Members. The Principal Members will have their respective </w:t>
      </w:r>
      <w:r>
        <w:t>alternat</w:t>
      </w:r>
      <w:r>
        <w:rPr>
          <w:color w:val="000000"/>
        </w:rPr>
        <w:t xml:space="preserve">es. The </w:t>
      </w:r>
      <w:r>
        <w:t>principal</w:t>
      </w:r>
      <w:r>
        <w:rPr>
          <w:color w:val="000000"/>
        </w:rPr>
        <w:t xml:space="preserve"> members will have the follow</w:t>
      </w:r>
      <w:r>
        <w:rPr>
          <w:color w:val="000000"/>
        </w:rPr>
        <w:t>ing specialties:</w:t>
      </w:r>
    </w:p>
    <w:p w:rsidR="002E599D" w:rsidRDefault="00A6717A">
      <w:pPr>
        <w:numPr>
          <w:ilvl w:val="0"/>
          <w:numId w:val="8"/>
        </w:numPr>
        <w:pBdr>
          <w:top w:val="nil"/>
          <w:left w:val="nil"/>
          <w:bottom w:val="nil"/>
          <w:right w:val="nil"/>
          <w:between w:val="nil"/>
        </w:pBdr>
        <w:tabs>
          <w:tab w:val="left" w:pos="821"/>
          <w:tab w:val="left" w:pos="822"/>
        </w:tabs>
        <w:spacing w:line="276" w:lineRule="auto"/>
      </w:pPr>
      <w:r>
        <w:rPr>
          <w:color w:val="000000"/>
        </w:rPr>
        <w:t>An event coordinator and of the General Conference;</w:t>
      </w:r>
    </w:p>
    <w:p w:rsidR="002E599D" w:rsidRDefault="00A6717A">
      <w:pPr>
        <w:numPr>
          <w:ilvl w:val="0"/>
          <w:numId w:val="8"/>
        </w:numPr>
        <w:pBdr>
          <w:top w:val="nil"/>
          <w:left w:val="nil"/>
          <w:bottom w:val="nil"/>
          <w:right w:val="nil"/>
          <w:between w:val="nil"/>
        </w:pBdr>
        <w:tabs>
          <w:tab w:val="left" w:pos="821"/>
          <w:tab w:val="left" w:pos="822"/>
        </w:tabs>
        <w:spacing w:line="276" w:lineRule="auto"/>
      </w:pPr>
      <w:r>
        <w:rPr>
          <w:color w:val="000000"/>
        </w:rPr>
        <w:t>A coordinator of publications;</w:t>
      </w:r>
    </w:p>
    <w:p w:rsidR="002E599D" w:rsidRDefault="00A6717A">
      <w:pPr>
        <w:numPr>
          <w:ilvl w:val="0"/>
          <w:numId w:val="8"/>
        </w:numPr>
        <w:pBdr>
          <w:top w:val="nil"/>
          <w:left w:val="nil"/>
          <w:bottom w:val="nil"/>
          <w:right w:val="nil"/>
          <w:between w:val="nil"/>
        </w:pBdr>
        <w:tabs>
          <w:tab w:val="left" w:pos="821"/>
          <w:tab w:val="left" w:pos="822"/>
        </w:tabs>
        <w:spacing w:line="276" w:lineRule="auto"/>
      </w:pPr>
      <w:r>
        <w:rPr>
          <w:color w:val="000000"/>
        </w:rPr>
        <w:t>An extension coordinator;</w:t>
      </w:r>
    </w:p>
    <w:p w:rsidR="002E599D" w:rsidRDefault="00A6717A">
      <w:pPr>
        <w:numPr>
          <w:ilvl w:val="0"/>
          <w:numId w:val="8"/>
        </w:numPr>
        <w:pBdr>
          <w:top w:val="nil"/>
          <w:left w:val="nil"/>
          <w:bottom w:val="nil"/>
          <w:right w:val="nil"/>
          <w:between w:val="nil"/>
        </w:pBdr>
        <w:tabs>
          <w:tab w:val="left" w:pos="821"/>
          <w:tab w:val="left" w:pos="822"/>
        </w:tabs>
        <w:spacing w:line="276" w:lineRule="auto"/>
      </w:pPr>
      <w:r>
        <w:rPr>
          <w:color w:val="000000"/>
        </w:rPr>
        <w:t>A coordinator of the research contest</w:t>
      </w:r>
      <w:r>
        <w:t>;</w:t>
      </w:r>
      <w:r>
        <w:rPr>
          <w:color w:val="000000"/>
        </w:rPr>
        <w:t xml:space="preserve"> and</w:t>
      </w:r>
    </w:p>
    <w:p w:rsidR="002E599D" w:rsidRDefault="00A6717A">
      <w:pPr>
        <w:numPr>
          <w:ilvl w:val="0"/>
          <w:numId w:val="8"/>
        </w:numPr>
        <w:pBdr>
          <w:top w:val="nil"/>
          <w:left w:val="nil"/>
          <w:bottom w:val="nil"/>
          <w:right w:val="nil"/>
          <w:between w:val="nil"/>
        </w:pBdr>
        <w:tabs>
          <w:tab w:val="left" w:pos="821"/>
          <w:tab w:val="left" w:pos="822"/>
        </w:tabs>
        <w:spacing w:line="276" w:lineRule="auto"/>
      </w:pPr>
      <w:r>
        <w:t>A</w:t>
      </w:r>
      <w:r>
        <w:rPr>
          <w:color w:val="000000"/>
        </w:rPr>
        <w:t>n international relations coordinator.</w:t>
      </w:r>
    </w:p>
    <w:p w:rsidR="002E599D" w:rsidRDefault="002E599D">
      <w:pPr>
        <w:pBdr>
          <w:top w:val="nil"/>
          <w:left w:val="nil"/>
          <w:bottom w:val="nil"/>
          <w:right w:val="nil"/>
          <w:between w:val="nil"/>
        </w:pBdr>
        <w:spacing w:line="276" w:lineRule="auto"/>
        <w:ind w:left="102" w:right="114" w:hanging="102"/>
        <w:jc w:val="both"/>
      </w:pPr>
    </w:p>
    <w:p w:rsidR="002E599D" w:rsidRDefault="00A6717A">
      <w:pPr>
        <w:pBdr>
          <w:top w:val="nil"/>
          <w:left w:val="nil"/>
          <w:bottom w:val="nil"/>
          <w:right w:val="nil"/>
          <w:between w:val="nil"/>
        </w:pBdr>
        <w:spacing w:line="276" w:lineRule="auto"/>
        <w:ind w:left="102" w:right="114" w:hanging="102"/>
        <w:jc w:val="both"/>
        <w:rPr>
          <w:color w:val="000000"/>
        </w:rPr>
      </w:pPr>
      <w:r>
        <w:rPr>
          <w:color w:val="000000"/>
        </w:rPr>
        <w:t>Art. 21. In case of absence of the President, he will be replaced by the General Secretary, and one of the Members, in the order in which they were elected. The members appointed by the Executive Committee, by absolute majority of votes, will replace the S</w:t>
      </w:r>
      <w:r>
        <w:rPr>
          <w:color w:val="000000"/>
        </w:rPr>
        <w:t>ecretary General and the Treasurer, when necessary.</w:t>
      </w:r>
    </w:p>
    <w:p w:rsidR="002E599D" w:rsidRDefault="002E599D">
      <w:pPr>
        <w:spacing w:line="276" w:lineRule="auto"/>
        <w:jc w:val="both"/>
      </w:pPr>
    </w:p>
    <w:p w:rsidR="002E599D" w:rsidRDefault="00A6717A">
      <w:pPr>
        <w:pBdr>
          <w:top w:val="nil"/>
          <w:left w:val="nil"/>
          <w:bottom w:val="nil"/>
          <w:right w:val="nil"/>
          <w:between w:val="nil"/>
        </w:pBdr>
        <w:spacing w:line="276" w:lineRule="auto"/>
        <w:ind w:left="102" w:right="114" w:hanging="102"/>
        <w:jc w:val="both"/>
        <w:rPr>
          <w:color w:val="000000"/>
        </w:rPr>
      </w:pPr>
      <w:r>
        <w:rPr>
          <w:color w:val="000000"/>
        </w:rPr>
        <w:t xml:space="preserve">Art. 22. To be elected a member of the Executive Committee, </w:t>
      </w:r>
      <w:r>
        <w:t xml:space="preserve">s/he </w:t>
      </w:r>
      <w:r>
        <w:rPr>
          <w:color w:val="000000"/>
        </w:rPr>
        <w:t>needs to be a founding member or have belonged to the Association as an active member for at least the year immediately preceding the elec</w:t>
      </w:r>
      <w:r>
        <w:rPr>
          <w:color w:val="000000"/>
        </w:rPr>
        <w:t>tion.</w:t>
      </w:r>
    </w:p>
    <w:p w:rsidR="002E599D" w:rsidRDefault="002E599D">
      <w:pPr>
        <w:pBdr>
          <w:top w:val="nil"/>
          <w:left w:val="nil"/>
          <w:bottom w:val="nil"/>
          <w:right w:val="nil"/>
          <w:between w:val="nil"/>
        </w:pBdr>
        <w:spacing w:line="276" w:lineRule="auto"/>
        <w:ind w:left="102" w:right="111" w:hanging="102"/>
        <w:jc w:val="both"/>
      </w:pPr>
    </w:p>
    <w:p w:rsidR="002E599D" w:rsidRDefault="00A6717A">
      <w:pPr>
        <w:pBdr>
          <w:top w:val="nil"/>
          <w:left w:val="nil"/>
          <w:bottom w:val="nil"/>
          <w:right w:val="nil"/>
          <w:between w:val="nil"/>
        </w:pBdr>
        <w:spacing w:line="276" w:lineRule="auto"/>
        <w:ind w:left="102" w:right="111" w:hanging="102"/>
        <w:jc w:val="both"/>
        <w:rPr>
          <w:color w:val="000000"/>
        </w:rPr>
      </w:pPr>
      <w:r>
        <w:rPr>
          <w:color w:val="000000"/>
        </w:rPr>
        <w:t>Art. 23. The members of the Executive Committee shall hold office for two years, and may be re-elected for the same functions up to</w:t>
      </w:r>
      <w:r>
        <w:t xml:space="preserve"> one additional</w:t>
      </w:r>
      <w:r>
        <w:rPr>
          <w:color w:val="000000"/>
        </w:rPr>
        <w:t xml:space="preserve"> term. No member may be part of the Executive Committee for more than four consecutive years. Each coor</w:t>
      </w:r>
      <w:r>
        <w:rPr>
          <w:color w:val="000000"/>
        </w:rPr>
        <w:t xml:space="preserve">dinating member will work jointly with a commission of three members to carry out the </w:t>
      </w:r>
      <w:r>
        <w:t xml:space="preserve">functions </w:t>
      </w:r>
      <w:r>
        <w:rPr>
          <w:color w:val="000000"/>
        </w:rPr>
        <w:t>of the area of ​​their competence.</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4" w:hanging="102"/>
        <w:jc w:val="both"/>
        <w:rPr>
          <w:color w:val="000000"/>
        </w:rPr>
      </w:pPr>
      <w:r>
        <w:rPr>
          <w:color w:val="000000"/>
        </w:rPr>
        <w:t xml:space="preserve">Art. 24. The Executive Committee will ordinarily hold sessions once a quarter, in the event that one or some of the members </w:t>
      </w:r>
      <w:r>
        <w:rPr>
          <w:color w:val="000000"/>
        </w:rPr>
        <w:t>are absent from the main venue, it may be held by videoconference; extr</w:t>
      </w:r>
      <w:r>
        <w:t xml:space="preserve">aordinary </w:t>
      </w:r>
      <w:r>
        <w:rPr>
          <w:color w:val="000000"/>
        </w:rPr>
        <w:t>session may take place if the President so decides, or if requested in writing by at least four of its members.</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5" w:hanging="102"/>
        <w:jc w:val="both"/>
        <w:rPr>
          <w:color w:val="000000"/>
        </w:rPr>
      </w:pPr>
      <w:r>
        <w:rPr>
          <w:color w:val="000000"/>
        </w:rPr>
        <w:t>Art. 25. The sessions of the Executive Committee will require the attendance of at least half</w:t>
      </w:r>
      <w:r>
        <w:t xml:space="preserve"> plus one </w:t>
      </w:r>
      <w:r>
        <w:rPr>
          <w:color w:val="000000"/>
        </w:rPr>
        <w:t>of its members.</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hanging="102"/>
        <w:rPr>
          <w:color w:val="000000"/>
        </w:rPr>
      </w:pPr>
      <w:r>
        <w:rPr>
          <w:color w:val="000000"/>
        </w:rPr>
        <w:t>Art 26. The following are the obligations of the Executive Committee:</w:t>
      </w:r>
    </w:p>
    <w:p w:rsidR="002E599D" w:rsidRDefault="00A6717A">
      <w:pPr>
        <w:numPr>
          <w:ilvl w:val="0"/>
          <w:numId w:val="6"/>
        </w:numPr>
        <w:pBdr>
          <w:top w:val="nil"/>
          <w:left w:val="nil"/>
          <w:bottom w:val="nil"/>
          <w:right w:val="nil"/>
          <w:between w:val="nil"/>
        </w:pBdr>
        <w:tabs>
          <w:tab w:val="left" w:pos="822"/>
        </w:tabs>
        <w:spacing w:line="276" w:lineRule="auto"/>
      </w:pPr>
      <w:r>
        <w:rPr>
          <w:color w:val="000000"/>
        </w:rPr>
        <w:lastRenderedPageBreak/>
        <w:t>Prepare the annual work plan of the Association.</w:t>
      </w:r>
    </w:p>
    <w:p w:rsidR="002E599D" w:rsidRDefault="00A6717A">
      <w:pPr>
        <w:numPr>
          <w:ilvl w:val="0"/>
          <w:numId w:val="6"/>
        </w:numPr>
        <w:pBdr>
          <w:top w:val="nil"/>
          <w:left w:val="nil"/>
          <w:bottom w:val="nil"/>
          <w:right w:val="nil"/>
          <w:between w:val="nil"/>
        </w:pBdr>
        <w:tabs>
          <w:tab w:val="left" w:pos="822"/>
        </w:tabs>
        <w:spacing w:line="276" w:lineRule="auto"/>
        <w:ind w:right="111"/>
      </w:pPr>
      <w:r>
        <w:rPr>
          <w:color w:val="000000"/>
        </w:rPr>
        <w:t>Formulate the internal regulations of the Association so that they are considered by the General Assembly, and elaborate procedural manuals;</w:t>
      </w:r>
    </w:p>
    <w:p w:rsidR="002E599D" w:rsidRDefault="00A6717A">
      <w:pPr>
        <w:numPr>
          <w:ilvl w:val="0"/>
          <w:numId w:val="6"/>
        </w:numPr>
        <w:pBdr>
          <w:top w:val="nil"/>
          <w:left w:val="nil"/>
          <w:bottom w:val="nil"/>
          <w:right w:val="nil"/>
          <w:between w:val="nil"/>
        </w:pBdr>
        <w:tabs>
          <w:tab w:val="left" w:pos="822"/>
        </w:tabs>
        <w:spacing w:line="276" w:lineRule="auto"/>
        <w:ind w:right="117"/>
      </w:pPr>
      <w:r>
        <w:rPr>
          <w:color w:val="000000"/>
        </w:rPr>
        <w:t xml:space="preserve">Comply and enforce the </w:t>
      </w:r>
      <w:r>
        <w:t>bylaws</w:t>
      </w:r>
      <w:r>
        <w:rPr>
          <w:color w:val="000000"/>
        </w:rPr>
        <w:t xml:space="preserve">, </w:t>
      </w:r>
      <w:r>
        <w:t>r</w:t>
      </w:r>
      <w:r>
        <w:rPr>
          <w:color w:val="000000"/>
        </w:rPr>
        <w:t>egulations and resolutions emanating from the General Assembly or the Board itself;</w:t>
      </w:r>
    </w:p>
    <w:p w:rsidR="002E599D" w:rsidRDefault="00A6717A">
      <w:pPr>
        <w:numPr>
          <w:ilvl w:val="0"/>
          <w:numId w:val="6"/>
        </w:numPr>
        <w:pBdr>
          <w:top w:val="nil"/>
          <w:left w:val="nil"/>
          <w:bottom w:val="nil"/>
          <w:right w:val="nil"/>
          <w:between w:val="nil"/>
        </w:pBdr>
        <w:tabs>
          <w:tab w:val="left" w:pos="822"/>
        </w:tabs>
        <w:spacing w:line="276" w:lineRule="auto"/>
      </w:pPr>
      <w:r>
        <w:rPr>
          <w:color w:val="000000"/>
        </w:rPr>
        <w:t>Submit a work report to the General Assembly each year;</w:t>
      </w:r>
    </w:p>
    <w:p w:rsidR="002E599D" w:rsidRDefault="00A6717A">
      <w:pPr>
        <w:numPr>
          <w:ilvl w:val="0"/>
          <w:numId w:val="6"/>
        </w:numPr>
        <w:pBdr>
          <w:top w:val="nil"/>
          <w:left w:val="nil"/>
          <w:bottom w:val="nil"/>
          <w:right w:val="nil"/>
          <w:between w:val="nil"/>
        </w:pBdr>
        <w:tabs>
          <w:tab w:val="left" w:pos="822"/>
          <w:tab w:val="left" w:pos="1952"/>
          <w:tab w:val="left" w:pos="2407"/>
          <w:tab w:val="left" w:pos="3816"/>
          <w:tab w:val="left" w:pos="4706"/>
          <w:tab w:val="left" w:pos="6184"/>
          <w:tab w:val="left" w:pos="6628"/>
          <w:tab w:val="left" w:pos="7838"/>
          <w:tab w:val="left" w:pos="8716"/>
        </w:tabs>
        <w:spacing w:line="276" w:lineRule="auto"/>
        <w:ind w:right="118"/>
      </w:pPr>
      <w:r>
        <w:rPr>
          <w:color w:val="000000"/>
        </w:rPr>
        <w:t>Establish</w:t>
      </w:r>
      <w:r>
        <w:t xml:space="preserve"> </w:t>
      </w:r>
      <w:r>
        <w:rPr>
          <w:color w:val="000000"/>
        </w:rPr>
        <w:t>the</w:t>
      </w:r>
      <w:r>
        <w:t xml:space="preserve"> annual </w:t>
      </w:r>
      <w:r>
        <w:rPr>
          <w:color w:val="000000"/>
        </w:rPr>
        <w:t>budget</w:t>
      </w:r>
      <w:r>
        <w:t xml:space="preserve"> </w:t>
      </w:r>
      <w:r>
        <w:rPr>
          <w:color w:val="000000"/>
        </w:rPr>
        <w:t>determining</w:t>
      </w:r>
      <w:r>
        <w:t xml:space="preserve"> </w:t>
      </w:r>
      <w:r>
        <w:rPr>
          <w:color w:val="000000"/>
        </w:rPr>
        <w:t>the</w:t>
      </w:r>
      <w:r>
        <w:t xml:space="preserve"> </w:t>
      </w:r>
      <w:r>
        <w:rPr>
          <w:color w:val="000000"/>
        </w:rPr>
        <w:t>respective</w:t>
      </w:r>
      <w:r>
        <w:t xml:space="preserve"> </w:t>
      </w:r>
      <w:r>
        <w:rPr>
          <w:color w:val="000000"/>
        </w:rPr>
        <w:t>sources</w:t>
      </w:r>
      <w:r>
        <w:t xml:space="preserve"> </w:t>
      </w:r>
      <w:r>
        <w:rPr>
          <w:color w:val="000000"/>
        </w:rPr>
        <w:t>of financing.</w:t>
      </w:r>
    </w:p>
    <w:p w:rsidR="002E599D" w:rsidRDefault="00A6717A">
      <w:pPr>
        <w:numPr>
          <w:ilvl w:val="0"/>
          <w:numId w:val="6"/>
        </w:numPr>
        <w:pBdr>
          <w:top w:val="nil"/>
          <w:left w:val="nil"/>
          <w:bottom w:val="nil"/>
          <w:right w:val="nil"/>
          <w:between w:val="nil"/>
        </w:pBdr>
        <w:tabs>
          <w:tab w:val="left" w:pos="821"/>
          <w:tab w:val="left" w:pos="822"/>
        </w:tabs>
        <w:spacing w:line="276" w:lineRule="auto"/>
        <w:ind w:right="115"/>
      </w:pPr>
      <w:r>
        <w:rPr>
          <w:color w:val="000000"/>
        </w:rPr>
        <w:t xml:space="preserve">Set the amounts of the extraordinary </w:t>
      </w:r>
      <w:r>
        <w:t>fees</w:t>
      </w:r>
      <w:r>
        <w:rPr>
          <w:color w:val="000000"/>
        </w:rPr>
        <w:t xml:space="preserve"> that are considered necessary, taking care that the latter are invested in the purposes for which they were requested.</w:t>
      </w:r>
    </w:p>
    <w:p w:rsidR="002E599D" w:rsidRDefault="00A6717A">
      <w:pPr>
        <w:numPr>
          <w:ilvl w:val="0"/>
          <w:numId w:val="6"/>
        </w:numPr>
        <w:pBdr>
          <w:top w:val="nil"/>
          <w:left w:val="nil"/>
          <w:bottom w:val="nil"/>
          <w:right w:val="nil"/>
          <w:between w:val="nil"/>
        </w:pBdr>
        <w:tabs>
          <w:tab w:val="left" w:pos="822"/>
        </w:tabs>
        <w:spacing w:line="276" w:lineRule="auto"/>
        <w:ind w:right="114"/>
      </w:pPr>
      <w:r>
        <w:rPr>
          <w:color w:val="000000"/>
        </w:rPr>
        <w:t>Appoint the persons in charge of each of the activities planned annually by the Association, and renew them when deemed appropriate;</w:t>
      </w:r>
    </w:p>
    <w:p w:rsidR="002E599D" w:rsidRDefault="00A6717A">
      <w:pPr>
        <w:numPr>
          <w:ilvl w:val="0"/>
          <w:numId w:val="6"/>
        </w:numPr>
        <w:pBdr>
          <w:top w:val="nil"/>
          <w:left w:val="nil"/>
          <w:bottom w:val="nil"/>
          <w:right w:val="nil"/>
          <w:between w:val="nil"/>
        </w:pBdr>
        <w:tabs>
          <w:tab w:val="left" w:pos="822"/>
        </w:tabs>
        <w:spacing w:line="276" w:lineRule="auto"/>
        <w:ind w:right="120"/>
      </w:pPr>
      <w:r>
        <w:rPr>
          <w:color w:val="000000"/>
        </w:rPr>
        <w:t>Guide and direct the activities of the Association, seeking by all means the achievement of its goals;</w:t>
      </w:r>
    </w:p>
    <w:p w:rsidR="002E599D" w:rsidRDefault="00A6717A">
      <w:pPr>
        <w:numPr>
          <w:ilvl w:val="0"/>
          <w:numId w:val="6"/>
        </w:numPr>
        <w:pBdr>
          <w:top w:val="nil"/>
          <w:left w:val="nil"/>
          <w:bottom w:val="nil"/>
          <w:right w:val="nil"/>
          <w:between w:val="nil"/>
        </w:pBdr>
        <w:tabs>
          <w:tab w:val="left" w:pos="821"/>
          <w:tab w:val="left" w:pos="822"/>
        </w:tabs>
        <w:spacing w:line="276" w:lineRule="auto"/>
        <w:ind w:right="120"/>
      </w:pPr>
      <w:r>
        <w:t>Oversee</w:t>
      </w:r>
      <w:r>
        <w:rPr>
          <w:color w:val="000000"/>
        </w:rPr>
        <w:t xml:space="preserve"> the economic movement of the Treasury and authorize the expenses according to the Internal regulations of the Association;</w:t>
      </w:r>
    </w:p>
    <w:p w:rsidR="002E599D" w:rsidRDefault="00A6717A">
      <w:pPr>
        <w:numPr>
          <w:ilvl w:val="0"/>
          <w:numId w:val="6"/>
        </w:numPr>
        <w:pBdr>
          <w:top w:val="nil"/>
          <w:left w:val="nil"/>
          <w:bottom w:val="nil"/>
          <w:right w:val="nil"/>
          <w:between w:val="nil"/>
        </w:pBdr>
        <w:tabs>
          <w:tab w:val="left" w:pos="821"/>
          <w:tab w:val="left" w:pos="822"/>
        </w:tabs>
        <w:spacing w:line="276" w:lineRule="auto"/>
      </w:pPr>
      <w:r>
        <w:rPr>
          <w:color w:val="000000"/>
        </w:rPr>
        <w:t>Apply the sanctions es</w:t>
      </w:r>
      <w:r>
        <w:rPr>
          <w:color w:val="000000"/>
        </w:rPr>
        <w:t xml:space="preserve">tablished in the present </w:t>
      </w:r>
      <w:r>
        <w:t>bylaws</w:t>
      </w:r>
      <w:r>
        <w:rPr>
          <w:color w:val="000000"/>
        </w:rPr>
        <w:t>;</w:t>
      </w:r>
    </w:p>
    <w:p w:rsidR="002E599D" w:rsidRDefault="00A6717A">
      <w:pPr>
        <w:numPr>
          <w:ilvl w:val="0"/>
          <w:numId w:val="6"/>
        </w:numPr>
        <w:pBdr>
          <w:top w:val="nil"/>
          <w:left w:val="nil"/>
          <w:bottom w:val="nil"/>
          <w:right w:val="nil"/>
          <w:between w:val="nil"/>
        </w:pBdr>
        <w:tabs>
          <w:tab w:val="left" w:pos="822"/>
        </w:tabs>
        <w:spacing w:line="276" w:lineRule="auto"/>
        <w:ind w:right="117"/>
      </w:pPr>
      <w:r>
        <w:rPr>
          <w:color w:val="000000"/>
        </w:rPr>
        <w:t>To</w:t>
      </w:r>
      <w:r>
        <w:t xml:space="preserve"> review</w:t>
      </w:r>
      <w:r>
        <w:rPr>
          <w:color w:val="000000"/>
        </w:rPr>
        <w:t xml:space="preserve"> the requests of entrance or the resignations of </w:t>
      </w:r>
      <w:r>
        <w:t xml:space="preserve">members, as well as, </w:t>
      </w:r>
      <w:r>
        <w:rPr>
          <w:color w:val="000000"/>
        </w:rPr>
        <w:t>the resignation and removal of the members of the Executive Committee, with the exception of that of the President.</w:t>
      </w:r>
    </w:p>
    <w:p w:rsidR="002E599D" w:rsidRDefault="00A6717A">
      <w:pPr>
        <w:numPr>
          <w:ilvl w:val="0"/>
          <w:numId w:val="6"/>
        </w:numPr>
        <w:pBdr>
          <w:top w:val="nil"/>
          <w:left w:val="nil"/>
          <w:bottom w:val="nil"/>
          <w:right w:val="nil"/>
          <w:between w:val="nil"/>
        </w:pBdr>
        <w:tabs>
          <w:tab w:val="left" w:pos="821"/>
          <w:tab w:val="left" w:pos="822"/>
        </w:tabs>
        <w:spacing w:line="276" w:lineRule="auto"/>
        <w:ind w:right="115"/>
      </w:pPr>
      <w:r>
        <w:rPr>
          <w:color w:val="000000"/>
        </w:rPr>
        <w:t>Designate from among its members,  the members of the peer review com</w:t>
      </w:r>
      <w:r>
        <w:t>mittee</w:t>
      </w:r>
      <w:r>
        <w:rPr>
          <w:color w:val="000000"/>
        </w:rPr>
        <w:t xml:space="preserve"> and the representatives </w:t>
      </w:r>
      <w:r>
        <w:t>to other organizations</w:t>
      </w:r>
      <w:r>
        <w:rPr>
          <w:color w:val="000000"/>
        </w:rPr>
        <w:t>, when necessary; and</w:t>
      </w:r>
    </w:p>
    <w:p w:rsidR="002E599D" w:rsidRDefault="00A6717A">
      <w:pPr>
        <w:numPr>
          <w:ilvl w:val="0"/>
          <w:numId w:val="6"/>
        </w:numPr>
        <w:pBdr>
          <w:top w:val="nil"/>
          <w:left w:val="nil"/>
          <w:bottom w:val="nil"/>
          <w:right w:val="nil"/>
          <w:between w:val="nil"/>
        </w:pBdr>
        <w:tabs>
          <w:tab w:val="left" w:pos="822"/>
        </w:tabs>
        <w:spacing w:line="276" w:lineRule="auto"/>
      </w:pPr>
      <w:r>
        <w:t xml:space="preserve">It </w:t>
      </w:r>
      <w:r>
        <w:rPr>
          <w:color w:val="000000"/>
        </w:rPr>
        <w:t xml:space="preserve">will have other attributions established in the present </w:t>
      </w:r>
      <w:r>
        <w:t>bylaws</w:t>
      </w:r>
      <w:r>
        <w:rPr>
          <w:color w:val="000000"/>
        </w:rPr>
        <w:t>.</w:t>
      </w:r>
    </w:p>
    <w:p w:rsidR="002E599D" w:rsidRDefault="002E599D">
      <w:pPr>
        <w:spacing w:line="276" w:lineRule="auto"/>
      </w:pPr>
    </w:p>
    <w:p w:rsidR="002E599D" w:rsidRDefault="00A6717A">
      <w:pPr>
        <w:pBdr>
          <w:top w:val="nil"/>
          <w:left w:val="nil"/>
          <w:bottom w:val="nil"/>
          <w:right w:val="nil"/>
          <w:between w:val="nil"/>
        </w:pBdr>
        <w:spacing w:line="276" w:lineRule="auto"/>
        <w:rPr>
          <w:color w:val="000000"/>
        </w:rPr>
      </w:pPr>
      <w:r>
        <w:rPr>
          <w:color w:val="000000"/>
        </w:rPr>
        <w:t>Art. 27. The members of the Executive Committee may be removed from their position for the following reasons:</w:t>
      </w:r>
    </w:p>
    <w:p w:rsidR="002E599D" w:rsidRDefault="00A6717A">
      <w:pPr>
        <w:numPr>
          <w:ilvl w:val="0"/>
          <w:numId w:val="11"/>
        </w:numPr>
        <w:pBdr>
          <w:top w:val="nil"/>
          <w:left w:val="nil"/>
          <w:bottom w:val="nil"/>
          <w:right w:val="nil"/>
          <w:between w:val="nil"/>
        </w:pBdr>
        <w:tabs>
          <w:tab w:val="left" w:pos="821"/>
          <w:tab w:val="left" w:pos="822"/>
        </w:tabs>
        <w:spacing w:line="276" w:lineRule="auto"/>
        <w:ind w:right="115"/>
      </w:pPr>
      <w:r>
        <w:t>Not attending three consecutive sessions of the organism, without just cause;</w:t>
      </w:r>
    </w:p>
    <w:p w:rsidR="002E599D" w:rsidRDefault="00A6717A">
      <w:pPr>
        <w:numPr>
          <w:ilvl w:val="0"/>
          <w:numId w:val="11"/>
        </w:numPr>
        <w:pBdr>
          <w:top w:val="nil"/>
          <w:left w:val="nil"/>
          <w:bottom w:val="nil"/>
          <w:right w:val="nil"/>
          <w:between w:val="nil"/>
        </w:pBdr>
        <w:tabs>
          <w:tab w:val="left" w:pos="821"/>
          <w:tab w:val="left" w:pos="822"/>
        </w:tabs>
        <w:spacing w:line="276" w:lineRule="auto"/>
        <w:ind w:right="115"/>
      </w:pPr>
      <w:r>
        <w:t>Not complying  with the commissions given by the Committee, and</w:t>
      </w:r>
    </w:p>
    <w:p w:rsidR="002E599D" w:rsidRDefault="00A6717A">
      <w:pPr>
        <w:numPr>
          <w:ilvl w:val="0"/>
          <w:numId w:val="11"/>
        </w:numPr>
        <w:pBdr>
          <w:top w:val="nil"/>
          <w:left w:val="nil"/>
          <w:bottom w:val="nil"/>
          <w:right w:val="nil"/>
          <w:between w:val="nil"/>
        </w:pBdr>
        <w:tabs>
          <w:tab w:val="left" w:pos="821"/>
          <w:tab w:val="left" w:pos="822"/>
        </w:tabs>
        <w:spacing w:line="276" w:lineRule="auto"/>
        <w:ind w:right="115"/>
      </w:pPr>
      <w:r>
        <w:t>Othe</w:t>
      </w:r>
      <w:r>
        <w:t>r</w:t>
      </w:r>
      <w:r>
        <w:rPr>
          <w:color w:val="000000"/>
        </w:rPr>
        <w:t xml:space="preserve"> serious causes duly proven, that affect the good name of the Association.</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40" w:hanging="102"/>
        <w:rPr>
          <w:color w:val="000000"/>
        </w:rPr>
      </w:pPr>
      <w:r>
        <w:rPr>
          <w:color w:val="000000"/>
        </w:rPr>
        <w:t>Art. 28. The dismissal, referred to in the previous article, will be agreed upon by the two-thirds majority of the Executive Committee, in a meeting held in plenary session, after the defense of the accused.</w:t>
      </w:r>
    </w:p>
    <w:p w:rsidR="002E599D" w:rsidRDefault="002E599D">
      <w:pPr>
        <w:pBdr>
          <w:top w:val="nil"/>
          <w:left w:val="nil"/>
          <w:bottom w:val="nil"/>
          <w:right w:val="nil"/>
          <w:between w:val="nil"/>
        </w:pBdr>
        <w:spacing w:line="276" w:lineRule="auto"/>
        <w:ind w:left="102" w:right="-30" w:hanging="102"/>
      </w:pPr>
    </w:p>
    <w:p w:rsidR="002E599D" w:rsidRDefault="00A6717A">
      <w:pPr>
        <w:pBdr>
          <w:top w:val="nil"/>
          <w:left w:val="nil"/>
          <w:bottom w:val="nil"/>
          <w:right w:val="nil"/>
          <w:between w:val="nil"/>
        </w:pBdr>
        <w:spacing w:line="276" w:lineRule="auto"/>
        <w:ind w:left="102" w:right="-30" w:hanging="102"/>
        <w:rPr>
          <w:color w:val="000000"/>
        </w:rPr>
      </w:pPr>
      <w:r>
        <w:t>Art. 29. The President is the legal representat</w:t>
      </w:r>
      <w:r>
        <w:t xml:space="preserve">ive of the Association. </w:t>
      </w:r>
    </w:p>
    <w:p w:rsidR="002E599D" w:rsidRDefault="002E599D">
      <w:pPr>
        <w:pBdr>
          <w:top w:val="nil"/>
          <w:left w:val="nil"/>
          <w:bottom w:val="nil"/>
          <w:right w:val="nil"/>
          <w:between w:val="nil"/>
        </w:pBdr>
        <w:spacing w:line="276" w:lineRule="auto"/>
        <w:ind w:left="102" w:right="3269" w:hanging="102"/>
      </w:pPr>
    </w:p>
    <w:p w:rsidR="002E599D" w:rsidRDefault="00A6717A">
      <w:pPr>
        <w:pBdr>
          <w:top w:val="nil"/>
          <w:left w:val="nil"/>
          <w:bottom w:val="nil"/>
          <w:right w:val="nil"/>
          <w:between w:val="nil"/>
        </w:pBdr>
        <w:spacing w:line="276" w:lineRule="auto"/>
        <w:ind w:left="102" w:right="3269" w:hanging="102"/>
        <w:rPr>
          <w:color w:val="000000"/>
        </w:rPr>
      </w:pPr>
      <w:r>
        <w:rPr>
          <w:color w:val="000000"/>
        </w:rPr>
        <w:t>Art. 30</w:t>
      </w:r>
      <w:r>
        <w:t>. Duties of</w:t>
      </w:r>
      <w:r>
        <w:rPr>
          <w:color w:val="000000"/>
        </w:rPr>
        <w:t xml:space="preserve"> the President:</w:t>
      </w:r>
    </w:p>
    <w:p w:rsidR="002E599D" w:rsidRDefault="00A6717A">
      <w:pPr>
        <w:numPr>
          <w:ilvl w:val="0"/>
          <w:numId w:val="1"/>
        </w:numPr>
        <w:pBdr>
          <w:top w:val="nil"/>
          <w:left w:val="nil"/>
          <w:bottom w:val="nil"/>
          <w:right w:val="nil"/>
          <w:between w:val="nil"/>
        </w:pBdr>
        <w:tabs>
          <w:tab w:val="left" w:pos="822"/>
        </w:tabs>
        <w:spacing w:line="276" w:lineRule="auto"/>
      </w:pPr>
      <w:r>
        <w:t>To comply with and enforce the bylaws, internal rules and other provisions made by the Assembly and the Executive Committee;</w:t>
      </w:r>
    </w:p>
    <w:p w:rsidR="002E599D" w:rsidRDefault="00A6717A">
      <w:pPr>
        <w:numPr>
          <w:ilvl w:val="0"/>
          <w:numId w:val="1"/>
        </w:numPr>
        <w:pBdr>
          <w:top w:val="nil"/>
          <w:left w:val="nil"/>
          <w:bottom w:val="nil"/>
          <w:right w:val="nil"/>
          <w:between w:val="nil"/>
        </w:pBdr>
        <w:tabs>
          <w:tab w:val="left" w:pos="822"/>
        </w:tabs>
        <w:spacing w:line="276" w:lineRule="auto"/>
      </w:pPr>
      <w:r>
        <w:t>Convene and preside over sessions of the General Assembly and the Executive Committee;</w:t>
      </w:r>
    </w:p>
    <w:p w:rsidR="002E599D" w:rsidRDefault="00A6717A">
      <w:pPr>
        <w:numPr>
          <w:ilvl w:val="0"/>
          <w:numId w:val="1"/>
        </w:numPr>
        <w:pBdr>
          <w:top w:val="nil"/>
          <w:left w:val="nil"/>
          <w:bottom w:val="nil"/>
          <w:right w:val="nil"/>
          <w:between w:val="nil"/>
        </w:pBdr>
        <w:tabs>
          <w:tab w:val="left" w:pos="822"/>
        </w:tabs>
        <w:spacing w:line="276" w:lineRule="auto"/>
      </w:pPr>
      <w:r>
        <w:t>To inform the Executive Committee of the official correspondence of the Association and authorize its distribution, to subscribe the minutes of the sessions of the Assem</w:t>
      </w:r>
      <w:r>
        <w:t>bly and the Committee;</w:t>
      </w:r>
    </w:p>
    <w:p w:rsidR="002E599D" w:rsidRDefault="00A6717A">
      <w:pPr>
        <w:numPr>
          <w:ilvl w:val="0"/>
          <w:numId w:val="1"/>
        </w:numPr>
        <w:pBdr>
          <w:top w:val="nil"/>
          <w:left w:val="nil"/>
          <w:bottom w:val="nil"/>
          <w:right w:val="nil"/>
          <w:between w:val="nil"/>
        </w:pBdr>
        <w:tabs>
          <w:tab w:val="left" w:pos="822"/>
        </w:tabs>
        <w:spacing w:line="276" w:lineRule="auto"/>
      </w:pPr>
      <w:r>
        <w:t xml:space="preserve">Propose the annual plan of activities of the </w:t>
      </w:r>
      <w:proofErr w:type="gramStart"/>
      <w:r>
        <w:t>Association  to</w:t>
      </w:r>
      <w:proofErr w:type="gramEnd"/>
      <w:r>
        <w:t xml:space="preserve"> the Committee, assist in the </w:t>
      </w:r>
      <w:r>
        <w:lastRenderedPageBreak/>
        <w:t>execution in the established times and manner,  follow-up and oversee its evaluation.</w:t>
      </w:r>
    </w:p>
    <w:p w:rsidR="002E599D" w:rsidRDefault="00A6717A">
      <w:pPr>
        <w:numPr>
          <w:ilvl w:val="0"/>
          <w:numId w:val="1"/>
        </w:numPr>
        <w:pBdr>
          <w:top w:val="nil"/>
          <w:left w:val="nil"/>
          <w:bottom w:val="nil"/>
          <w:right w:val="nil"/>
          <w:between w:val="nil"/>
        </w:pBdr>
        <w:tabs>
          <w:tab w:val="left" w:pos="822"/>
        </w:tabs>
        <w:spacing w:line="276" w:lineRule="auto"/>
      </w:pPr>
      <w:r>
        <w:t>Supervise the main activities of the organization, such a</w:t>
      </w:r>
      <w:r>
        <w:t>s: the Annual Conference, national and international events, competitions and publications.</w:t>
      </w:r>
    </w:p>
    <w:p w:rsidR="002E599D" w:rsidRDefault="00A6717A">
      <w:pPr>
        <w:numPr>
          <w:ilvl w:val="0"/>
          <w:numId w:val="1"/>
        </w:numPr>
        <w:pBdr>
          <w:top w:val="nil"/>
          <w:left w:val="nil"/>
          <w:bottom w:val="nil"/>
          <w:right w:val="nil"/>
          <w:between w:val="nil"/>
        </w:pBdr>
        <w:tabs>
          <w:tab w:val="left" w:pos="822"/>
        </w:tabs>
        <w:spacing w:line="276" w:lineRule="auto"/>
      </w:pPr>
      <w:r>
        <w:t>Maintain permanent relationship with the Belgian cooperation (VLIR -UOS), sponsor of the association.</w:t>
      </w:r>
    </w:p>
    <w:p w:rsidR="002E599D" w:rsidRDefault="00A6717A">
      <w:pPr>
        <w:numPr>
          <w:ilvl w:val="0"/>
          <w:numId w:val="1"/>
        </w:numPr>
        <w:pBdr>
          <w:top w:val="nil"/>
          <w:left w:val="nil"/>
          <w:bottom w:val="nil"/>
          <w:right w:val="nil"/>
          <w:between w:val="nil"/>
        </w:pBdr>
        <w:tabs>
          <w:tab w:val="left" w:pos="822"/>
        </w:tabs>
        <w:spacing w:line="276" w:lineRule="auto"/>
      </w:pPr>
      <w:r>
        <w:t>Monitor that the work of the General Secretariat is up-to-date</w:t>
      </w:r>
      <w:r>
        <w:t>: documents, books, minutes, accounting and filing, and</w:t>
      </w:r>
    </w:p>
    <w:p w:rsidR="002E599D" w:rsidRDefault="00A6717A">
      <w:pPr>
        <w:numPr>
          <w:ilvl w:val="0"/>
          <w:numId w:val="1"/>
        </w:numPr>
        <w:pBdr>
          <w:top w:val="nil"/>
          <w:left w:val="nil"/>
          <w:bottom w:val="nil"/>
          <w:right w:val="nil"/>
          <w:between w:val="nil"/>
        </w:pBdr>
        <w:tabs>
          <w:tab w:val="left" w:pos="822"/>
        </w:tabs>
        <w:spacing w:line="276" w:lineRule="auto"/>
      </w:pPr>
      <w:r>
        <w:t>R</w:t>
      </w:r>
      <w:r>
        <w:rPr>
          <w:color w:val="000000"/>
        </w:rPr>
        <w:t xml:space="preserve">espond, </w:t>
      </w:r>
      <w:r>
        <w:t xml:space="preserve">in cooperation </w:t>
      </w:r>
      <w:r>
        <w:rPr>
          <w:color w:val="000000"/>
        </w:rPr>
        <w:t>with the Treasurer, for the management of the funds of the Association.</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hanging="102"/>
        <w:rPr>
          <w:color w:val="000000"/>
        </w:rPr>
      </w:pPr>
      <w:r>
        <w:rPr>
          <w:color w:val="000000"/>
        </w:rPr>
        <w:t>Art. 31. The</w:t>
      </w:r>
      <w:r>
        <w:t xml:space="preserve"> duties </w:t>
      </w:r>
      <w:r>
        <w:rPr>
          <w:color w:val="000000"/>
        </w:rPr>
        <w:t>of the Secretary General are to:</w:t>
      </w:r>
    </w:p>
    <w:p w:rsidR="002E599D" w:rsidRDefault="002E599D">
      <w:pPr>
        <w:pBdr>
          <w:top w:val="nil"/>
          <w:left w:val="nil"/>
          <w:bottom w:val="nil"/>
          <w:right w:val="nil"/>
          <w:between w:val="nil"/>
        </w:pBdr>
        <w:spacing w:line="276" w:lineRule="auto"/>
        <w:ind w:hanging="102"/>
        <w:rPr>
          <w:color w:val="000000"/>
        </w:rPr>
      </w:pPr>
    </w:p>
    <w:p w:rsidR="002E599D" w:rsidRDefault="00A6717A">
      <w:pPr>
        <w:numPr>
          <w:ilvl w:val="1"/>
          <w:numId w:val="3"/>
        </w:numPr>
        <w:pBdr>
          <w:top w:val="nil"/>
          <w:left w:val="nil"/>
          <w:bottom w:val="nil"/>
          <w:right w:val="nil"/>
          <w:between w:val="nil"/>
        </w:pBdr>
        <w:tabs>
          <w:tab w:val="left" w:pos="822"/>
        </w:tabs>
        <w:spacing w:line="276" w:lineRule="auto"/>
      </w:pPr>
      <w:r>
        <w:t>S</w:t>
      </w:r>
      <w:r>
        <w:rPr>
          <w:color w:val="000000"/>
        </w:rPr>
        <w:t>ubrogate the President in his functions when s/he is absent;</w:t>
      </w:r>
    </w:p>
    <w:p w:rsidR="002E599D" w:rsidRDefault="00A6717A">
      <w:pPr>
        <w:numPr>
          <w:ilvl w:val="1"/>
          <w:numId w:val="3"/>
        </w:numPr>
        <w:pBdr>
          <w:top w:val="nil"/>
          <w:left w:val="nil"/>
          <w:bottom w:val="nil"/>
          <w:right w:val="nil"/>
          <w:between w:val="nil"/>
        </w:pBdr>
        <w:tabs>
          <w:tab w:val="left" w:pos="822"/>
        </w:tabs>
        <w:spacing w:line="276" w:lineRule="auto"/>
        <w:ind w:right="115"/>
      </w:pPr>
      <w:r>
        <w:rPr>
          <w:color w:val="000000"/>
        </w:rPr>
        <w:t xml:space="preserve">Carry </w:t>
      </w:r>
      <w:r>
        <w:t>the</w:t>
      </w:r>
      <w:r>
        <w:rPr>
          <w:color w:val="000000"/>
        </w:rPr>
        <w:t xml:space="preserve"> responsibility of all of the administrative process of the Association: documents, books, minutes and communications, and,</w:t>
      </w:r>
    </w:p>
    <w:p w:rsidR="002E599D" w:rsidRDefault="00A6717A">
      <w:pPr>
        <w:numPr>
          <w:ilvl w:val="1"/>
          <w:numId w:val="3"/>
        </w:numPr>
        <w:pBdr>
          <w:top w:val="nil"/>
          <w:left w:val="nil"/>
          <w:bottom w:val="nil"/>
          <w:right w:val="nil"/>
          <w:between w:val="nil"/>
        </w:pBdr>
        <w:tabs>
          <w:tab w:val="left" w:pos="822"/>
        </w:tabs>
        <w:spacing w:line="276" w:lineRule="auto"/>
        <w:ind w:right="116"/>
      </w:pPr>
      <w:r>
        <w:t>Those defined by</w:t>
      </w:r>
      <w:r>
        <w:rPr>
          <w:color w:val="000000"/>
        </w:rPr>
        <w:t xml:space="preserve"> the Internal Regulation. In case of occasional absence, the first </w:t>
      </w:r>
      <w:r>
        <w:t>principal member</w:t>
      </w:r>
      <w:r>
        <w:rPr>
          <w:color w:val="000000"/>
        </w:rPr>
        <w:t xml:space="preserve"> will subrogate the Secretary General.</w:t>
      </w:r>
    </w:p>
    <w:p w:rsidR="002E599D" w:rsidRDefault="002E599D">
      <w:pPr>
        <w:pBdr>
          <w:top w:val="nil"/>
          <w:left w:val="nil"/>
          <w:bottom w:val="nil"/>
          <w:right w:val="nil"/>
          <w:between w:val="nil"/>
        </w:pBdr>
        <w:spacing w:line="276" w:lineRule="auto"/>
        <w:ind w:left="102" w:hanging="102"/>
      </w:pPr>
    </w:p>
    <w:p w:rsidR="002E599D" w:rsidRDefault="00A6717A">
      <w:pPr>
        <w:pBdr>
          <w:top w:val="nil"/>
          <w:left w:val="nil"/>
          <w:bottom w:val="nil"/>
          <w:right w:val="nil"/>
          <w:between w:val="nil"/>
        </w:pBdr>
        <w:spacing w:line="276" w:lineRule="auto"/>
        <w:ind w:left="102" w:hanging="102"/>
        <w:rPr>
          <w:color w:val="000000"/>
        </w:rPr>
      </w:pPr>
      <w:r>
        <w:rPr>
          <w:color w:val="000000"/>
        </w:rPr>
        <w:t xml:space="preserve">Art. 32. It is the duty and attribution of the Treasurer to </w:t>
      </w:r>
      <w:r>
        <w:t>co</w:t>
      </w:r>
      <w:r>
        <w:rPr>
          <w:color w:val="000000"/>
        </w:rPr>
        <w:t xml:space="preserve">rrectly </w:t>
      </w:r>
      <w:r>
        <w:t>administer</w:t>
      </w:r>
      <w:r>
        <w:rPr>
          <w:color w:val="000000"/>
        </w:rPr>
        <w:t xml:space="preserve"> the funds of the Association, according to the dispo</w:t>
      </w:r>
      <w:r>
        <w:rPr>
          <w:color w:val="000000"/>
        </w:rPr>
        <w:t>sitions issued by the Assembly and the Executive Committee.</w:t>
      </w:r>
    </w:p>
    <w:p w:rsidR="002E599D" w:rsidRDefault="002E599D">
      <w:pPr>
        <w:pBdr>
          <w:top w:val="nil"/>
          <w:left w:val="nil"/>
          <w:bottom w:val="nil"/>
          <w:right w:val="nil"/>
          <w:between w:val="nil"/>
        </w:pBdr>
        <w:spacing w:line="276" w:lineRule="auto"/>
        <w:ind w:left="102" w:right="118" w:hanging="102"/>
        <w:jc w:val="both"/>
      </w:pPr>
    </w:p>
    <w:p w:rsidR="002E599D" w:rsidRDefault="00A6717A">
      <w:pPr>
        <w:pBdr>
          <w:top w:val="nil"/>
          <w:left w:val="nil"/>
          <w:bottom w:val="nil"/>
          <w:right w:val="nil"/>
          <w:between w:val="nil"/>
        </w:pBdr>
        <w:spacing w:line="276" w:lineRule="auto"/>
        <w:ind w:left="102" w:right="118" w:hanging="102"/>
        <w:jc w:val="both"/>
        <w:sectPr w:rsidR="002E599D">
          <w:type w:val="continuous"/>
          <w:pgSz w:w="12240" w:h="15840"/>
          <w:pgMar w:top="1440" w:right="1440" w:bottom="1440" w:left="1440" w:header="720" w:footer="720" w:gutter="0"/>
          <w:cols w:space="720"/>
        </w:sectPr>
      </w:pPr>
      <w:r>
        <w:rPr>
          <w:color w:val="000000"/>
        </w:rPr>
        <w:t>Art. 33. The Members of t</w:t>
      </w:r>
      <w:r>
        <w:t xml:space="preserve">he Board are to </w:t>
      </w:r>
      <w:r>
        <w:rPr>
          <w:color w:val="000000"/>
        </w:rPr>
        <w:t>assist the President i</w:t>
      </w:r>
      <w:r>
        <w:t>n</w:t>
      </w:r>
      <w:r>
        <w:rPr>
          <w:color w:val="000000"/>
        </w:rPr>
        <w:t xml:space="preserve"> matters related to the obligations of the Executive Committee, and especially in the fulfillment of the commissions for</w:t>
      </w:r>
      <w:r>
        <w:rPr>
          <w:color w:val="000000"/>
        </w:rPr>
        <w:t xml:space="preserve"> which they were appointed by the Assembly or the Committee.</w:t>
      </w:r>
    </w:p>
    <w:p w:rsidR="002E599D" w:rsidRDefault="002E599D">
      <w:pPr>
        <w:pBdr>
          <w:top w:val="nil"/>
          <w:left w:val="nil"/>
          <w:bottom w:val="nil"/>
          <w:right w:val="nil"/>
          <w:between w:val="nil"/>
        </w:pBdr>
        <w:spacing w:line="276" w:lineRule="auto"/>
        <w:ind w:hanging="102"/>
        <w:rPr>
          <w:color w:val="000000"/>
        </w:rPr>
      </w:pPr>
    </w:p>
    <w:p w:rsidR="002E599D" w:rsidRDefault="00A6717A">
      <w:pPr>
        <w:spacing w:line="276" w:lineRule="auto"/>
        <w:jc w:val="center"/>
        <w:rPr>
          <w:b/>
        </w:rPr>
      </w:pPr>
      <w:r>
        <w:rPr>
          <w:b/>
        </w:rPr>
        <w:t>CHAPTER IV: THE RESPONSIBILITIES OF THE ASSOCIATION</w:t>
      </w:r>
    </w:p>
    <w:p w:rsidR="002E599D" w:rsidRDefault="00A6717A">
      <w:pPr>
        <w:pBdr>
          <w:top w:val="nil"/>
          <w:left w:val="nil"/>
          <w:bottom w:val="nil"/>
          <w:right w:val="nil"/>
          <w:between w:val="nil"/>
        </w:pBdr>
        <w:spacing w:line="276" w:lineRule="auto"/>
        <w:ind w:left="102" w:right="114" w:hanging="102"/>
        <w:jc w:val="both"/>
        <w:rPr>
          <w:color w:val="000000"/>
        </w:rPr>
      </w:pPr>
      <w:r>
        <w:rPr>
          <w:color w:val="000000"/>
        </w:rPr>
        <w:t xml:space="preserve">Art. 34. The functions of the Association are: to develop all the necessary actions </w:t>
      </w:r>
      <w:r>
        <w:t>relat</w:t>
      </w:r>
      <w:r>
        <w:rPr>
          <w:color w:val="000000"/>
        </w:rPr>
        <w:t>ing to the promotion, diffusion and valorization of educational research, with the participation of institutions,</w:t>
      </w:r>
      <w:r>
        <w:t xml:space="preserve"> </w:t>
      </w:r>
      <w:r>
        <w:rPr>
          <w:color w:val="000000"/>
        </w:rPr>
        <w:t xml:space="preserve">specialists in the </w:t>
      </w:r>
      <w:r>
        <w:t>field</w:t>
      </w:r>
      <w:r>
        <w:rPr>
          <w:color w:val="000000"/>
        </w:rPr>
        <w:t xml:space="preserve"> and those responsible for</w:t>
      </w:r>
      <w:r>
        <w:t xml:space="preserve"> research in the different institutions in</w:t>
      </w:r>
      <w:r>
        <w:rPr>
          <w:color w:val="000000"/>
        </w:rPr>
        <w:t xml:space="preserve"> the e</w:t>
      </w:r>
      <w:r>
        <w:t>ducational</w:t>
      </w:r>
      <w:r>
        <w:rPr>
          <w:color w:val="000000"/>
        </w:rPr>
        <w:t xml:space="preserve"> system.</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2" w:hanging="102"/>
        <w:jc w:val="both"/>
        <w:rPr>
          <w:color w:val="000000"/>
        </w:rPr>
      </w:pPr>
      <w:r>
        <w:rPr>
          <w:color w:val="000000"/>
        </w:rPr>
        <w:t>Art. 35. The Association</w:t>
      </w:r>
      <w:r>
        <w:rPr>
          <w:color w:val="000000"/>
        </w:rPr>
        <w:t xml:space="preserve"> will seek by </w:t>
      </w:r>
      <w:r>
        <w:t>any</w:t>
      </w:r>
      <w:r>
        <w:rPr>
          <w:color w:val="000000"/>
        </w:rPr>
        <w:t xml:space="preserve"> possible means to collect the research produced in the universities, educational institutions of the State and the private sector, research centers and national and international social and educational development</w:t>
      </w:r>
      <w:r>
        <w:t>;</w:t>
      </w:r>
      <w:r>
        <w:rPr>
          <w:color w:val="000000"/>
        </w:rPr>
        <w:t xml:space="preserve"> with the purpose of rec</w:t>
      </w:r>
      <w:r>
        <w:rPr>
          <w:color w:val="000000"/>
        </w:rPr>
        <w:t>overing the information that contribute to the solution of educational problems and the construction of new knowledge about national education.</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4" w:hanging="102"/>
        <w:jc w:val="both"/>
        <w:rPr>
          <w:color w:val="000000"/>
        </w:rPr>
      </w:pPr>
      <w:r>
        <w:rPr>
          <w:color w:val="000000"/>
        </w:rPr>
        <w:t>Art. 36. Periodically prepare the State of the Art of Educational Research in Ecuador, with the purpose of resc</w:t>
      </w:r>
      <w:r>
        <w:rPr>
          <w:color w:val="000000"/>
        </w:rPr>
        <w:t>uing and disseminating the best</w:t>
      </w:r>
      <w:r>
        <w:t xml:space="preserve"> research</w:t>
      </w:r>
      <w:r>
        <w:rPr>
          <w:color w:val="000000"/>
        </w:rPr>
        <w:t xml:space="preserve"> carried out in the country in recent years. For which it will have the participation of universities and specialists in the field.</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6" w:hanging="102"/>
        <w:jc w:val="both"/>
        <w:rPr>
          <w:color w:val="000000"/>
        </w:rPr>
      </w:pPr>
      <w:r>
        <w:rPr>
          <w:color w:val="000000"/>
        </w:rPr>
        <w:t xml:space="preserve">Art. 37. The Association will organize an annual educational research contest with the aim of rewarding </w:t>
      </w:r>
      <w:r>
        <w:rPr>
          <w:color w:val="000000"/>
        </w:rPr>
        <w:lastRenderedPageBreak/>
        <w:t xml:space="preserve">the best research by publishing and disseminating </w:t>
      </w:r>
      <w:r>
        <w:t>studies</w:t>
      </w:r>
      <w:r>
        <w:rPr>
          <w:color w:val="000000"/>
        </w:rPr>
        <w:t xml:space="preserve"> that stand out for their characteristics and for the contributions they provide to national ed</w:t>
      </w:r>
      <w:r>
        <w:rPr>
          <w:color w:val="000000"/>
        </w:rPr>
        <w:t>ucation. Categories will be established, according to the type of participation:</w:t>
      </w:r>
    </w:p>
    <w:p w:rsidR="002E599D" w:rsidRDefault="002E599D">
      <w:pPr>
        <w:pBdr>
          <w:top w:val="nil"/>
          <w:left w:val="nil"/>
          <w:bottom w:val="nil"/>
          <w:right w:val="nil"/>
          <w:between w:val="nil"/>
        </w:pBdr>
        <w:spacing w:line="276" w:lineRule="auto"/>
        <w:ind w:hanging="102"/>
        <w:rPr>
          <w:color w:val="000000"/>
        </w:rPr>
      </w:pPr>
    </w:p>
    <w:p w:rsidR="002E599D" w:rsidRDefault="00A6717A">
      <w:pPr>
        <w:numPr>
          <w:ilvl w:val="0"/>
          <w:numId w:val="2"/>
        </w:numPr>
        <w:pBdr>
          <w:top w:val="nil"/>
          <w:left w:val="nil"/>
          <w:bottom w:val="nil"/>
          <w:right w:val="nil"/>
          <w:between w:val="nil"/>
        </w:pBdr>
        <w:tabs>
          <w:tab w:val="left" w:pos="822"/>
        </w:tabs>
        <w:spacing w:line="276" w:lineRule="auto"/>
      </w:pPr>
      <w:r>
        <w:t>Research conducted  nationwide,</w:t>
      </w:r>
    </w:p>
    <w:p w:rsidR="002E599D" w:rsidRDefault="00A6717A">
      <w:pPr>
        <w:numPr>
          <w:ilvl w:val="0"/>
          <w:numId w:val="2"/>
        </w:numPr>
        <w:pBdr>
          <w:top w:val="nil"/>
          <w:left w:val="nil"/>
          <w:bottom w:val="nil"/>
          <w:right w:val="nil"/>
          <w:between w:val="nil"/>
        </w:pBdr>
        <w:tabs>
          <w:tab w:val="left" w:pos="822"/>
        </w:tabs>
        <w:spacing w:line="276" w:lineRule="auto"/>
      </w:pPr>
      <w:r>
        <w:t xml:space="preserve">Research conducted on a </w:t>
      </w:r>
      <w:r>
        <w:rPr>
          <w:color w:val="000000"/>
        </w:rPr>
        <w:t xml:space="preserve"> regional or local </w:t>
      </w:r>
      <w:r>
        <w:t>level, and</w:t>
      </w:r>
    </w:p>
    <w:p w:rsidR="002E599D" w:rsidRDefault="00A6717A">
      <w:pPr>
        <w:numPr>
          <w:ilvl w:val="0"/>
          <w:numId w:val="2"/>
        </w:numPr>
        <w:pBdr>
          <w:top w:val="nil"/>
          <w:left w:val="nil"/>
          <w:bottom w:val="nil"/>
          <w:right w:val="nil"/>
          <w:between w:val="nil"/>
        </w:pBdr>
        <w:tabs>
          <w:tab w:val="left" w:pos="822"/>
        </w:tabs>
        <w:spacing w:line="276" w:lineRule="auto"/>
      </w:pPr>
      <w:r>
        <w:rPr>
          <w:color w:val="000000"/>
        </w:rPr>
        <w:t>Research conducted by students.</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3" w:hanging="102"/>
        <w:jc w:val="both"/>
        <w:rPr>
          <w:color w:val="000000"/>
        </w:rPr>
      </w:pPr>
      <w:r>
        <w:rPr>
          <w:color w:val="000000"/>
        </w:rPr>
        <w:t>Art. 38. An Annual Conference will be organized that will bring together the country's educational researchers and researchers from</w:t>
      </w:r>
      <w:r>
        <w:t xml:space="preserve"> other</w:t>
      </w:r>
      <w:r>
        <w:rPr>
          <w:color w:val="000000"/>
        </w:rPr>
        <w:t xml:space="preserve"> countries. Each Annual Conference will have a specific theme previously defined. This will be chaired by a Rector of o</w:t>
      </w:r>
      <w:r>
        <w:rPr>
          <w:color w:val="000000"/>
        </w:rPr>
        <w:t xml:space="preserve">ne of the participating universities. In addition, conferences, seminars, symposiums, conferences, summer courses, master classes given by recognized specialists and other events of national and international character will be organized that allow </w:t>
      </w:r>
      <w:r>
        <w:t>the shar</w:t>
      </w:r>
      <w:r>
        <w:t>ing of</w:t>
      </w:r>
      <w:r>
        <w:rPr>
          <w:color w:val="000000"/>
        </w:rPr>
        <w:t xml:space="preserve"> the latest </w:t>
      </w:r>
      <w:r>
        <w:t>research</w:t>
      </w:r>
      <w:r>
        <w:rPr>
          <w:color w:val="000000"/>
        </w:rPr>
        <w:t>, new methodologies, as well as the tendencies</w:t>
      </w:r>
      <w:r>
        <w:t xml:space="preserve"> in investigations, </w:t>
      </w:r>
      <w:r>
        <w:rPr>
          <w:color w:val="000000"/>
        </w:rPr>
        <w:t>in the continental and worldwide scope.</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4" w:hanging="102"/>
        <w:jc w:val="both"/>
        <w:rPr>
          <w:color w:val="000000"/>
        </w:rPr>
      </w:pPr>
      <w:r>
        <w:rPr>
          <w:color w:val="000000"/>
        </w:rPr>
        <w:t>Art. 39. The organization of postgraduate studies in Educational Research will be promoted, with the participation of universities in the country and abroad, which will allow the training of national and Latin American researchers, for which the associatio</w:t>
      </w:r>
      <w:r>
        <w:rPr>
          <w:color w:val="000000"/>
        </w:rPr>
        <w:t xml:space="preserve">n will support with the participation of specialists in the </w:t>
      </w:r>
      <w:r>
        <w:t>area</w:t>
      </w:r>
      <w:r>
        <w:rPr>
          <w:color w:val="000000"/>
        </w:rPr>
        <w:t>.</w:t>
      </w:r>
    </w:p>
    <w:p w:rsidR="002E599D" w:rsidRDefault="002E599D">
      <w:pPr>
        <w:spacing w:line="276" w:lineRule="auto"/>
        <w:jc w:val="both"/>
      </w:pPr>
    </w:p>
    <w:p w:rsidR="002E599D" w:rsidRDefault="00A6717A">
      <w:pPr>
        <w:pBdr>
          <w:top w:val="nil"/>
          <w:left w:val="nil"/>
          <w:bottom w:val="nil"/>
          <w:right w:val="nil"/>
          <w:between w:val="nil"/>
        </w:pBdr>
        <w:spacing w:line="276" w:lineRule="auto"/>
        <w:ind w:left="102" w:right="119" w:hanging="102"/>
        <w:jc w:val="both"/>
      </w:pPr>
      <w:r>
        <w:t xml:space="preserve">Art. 40. Lists and databases of educational institutions, educational, cultural and scientific development bodies and specialists will be prepared, with whom exchange, transfer, financing and dissemination of research collaborations can be maintained. For </w:t>
      </w:r>
      <w:r>
        <w:t>which a virtual platform of support and exchange will be maintained.</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9" w:hanging="102"/>
        <w:jc w:val="both"/>
        <w:rPr>
          <w:color w:val="000000"/>
        </w:rPr>
      </w:pPr>
      <w:r>
        <w:rPr>
          <w:color w:val="000000"/>
        </w:rPr>
        <w:t xml:space="preserve">Art. 41. </w:t>
      </w:r>
      <w:r>
        <w:t>Collaborative</w:t>
      </w:r>
      <w:r>
        <w:rPr>
          <w:color w:val="000000"/>
        </w:rPr>
        <w:t xml:space="preserve"> links will be established with related institutions in the country and abroad, with the purpose of exchanging experiences in </w:t>
      </w:r>
      <w:r>
        <w:t>research</w:t>
      </w:r>
      <w:r>
        <w:rPr>
          <w:color w:val="000000"/>
        </w:rPr>
        <w:t xml:space="preserve"> matters, obtaining internatio</w:t>
      </w:r>
      <w:r>
        <w:rPr>
          <w:color w:val="000000"/>
        </w:rPr>
        <w:t>nal funding, collaborative work to develop databases, applying new instruments and conducting national studies that serve to configure continental, regional or world information.</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4" w:hanging="102"/>
        <w:jc w:val="both"/>
        <w:rPr>
          <w:color w:val="000000"/>
        </w:rPr>
      </w:pPr>
      <w:r>
        <w:rPr>
          <w:color w:val="000000"/>
        </w:rPr>
        <w:t>Art. 42. Funding of scholarships and financial aid will be sought for postgr</w:t>
      </w:r>
      <w:r>
        <w:rPr>
          <w:color w:val="000000"/>
        </w:rPr>
        <w:t>aduate studies, courses, internships and research events that take place in other countries to train national researchers.</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3" w:hanging="102"/>
        <w:jc w:val="both"/>
        <w:rPr>
          <w:color w:val="000000"/>
        </w:rPr>
      </w:pPr>
      <w:r>
        <w:rPr>
          <w:color w:val="000000"/>
        </w:rPr>
        <w:t xml:space="preserve">Art. 43. A specialized journal that will circulate among the members of the association, the universities and the centers that are involved with the subject will be published and disseminated semiannually. The best research papers executed by </w:t>
      </w:r>
      <w:r>
        <w:t>educator</w:t>
      </w:r>
      <w:r>
        <w:rPr>
          <w:color w:val="000000"/>
        </w:rPr>
        <w:t>s, st</w:t>
      </w:r>
      <w:r>
        <w:rPr>
          <w:color w:val="000000"/>
        </w:rPr>
        <w:t>udents and independent researchers will be published annually. An electronic page of the ASEFIE and several blogs specialized in different topics will be created. A virtual platform will be maintained.</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3" w:hanging="102"/>
        <w:jc w:val="both"/>
        <w:rPr>
          <w:color w:val="000000"/>
        </w:rPr>
      </w:pPr>
      <w:r>
        <w:rPr>
          <w:color w:val="000000"/>
        </w:rPr>
        <w:t>Art. 44. The Association will financially support the</w:t>
      </w:r>
      <w:r>
        <w:rPr>
          <w:color w:val="000000"/>
        </w:rPr>
        <w:t xml:space="preserve"> realization of research whose projects contain innovative elements in the subject to be treated, also when they are proposed by junior researchers </w:t>
      </w:r>
      <w:r>
        <w:rPr>
          <w:color w:val="000000"/>
        </w:rPr>
        <w:lastRenderedPageBreak/>
        <w:t>or when they develop new methodologies or research strategies.</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3" w:hanging="102"/>
        <w:jc w:val="both"/>
        <w:rPr>
          <w:color w:val="000000"/>
        </w:rPr>
      </w:pPr>
      <w:r>
        <w:rPr>
          <w:color w:val="000000"/>
        </w:rPr>
        <w:t>Art. 45. The Association will strive to main</w:t>
      </w:r>
      <w:r>
        <w:rPr>
          <w:color w:val="000000"/>
        </w:rPr>
        <w:t>tain the best possible relationships with the public institutions that are in charge of educational processes, especially with universities, institutes, educational establishments and entities that are in charge of setting, applying and evaluating public p</w:t>
      </w:r>
      <w:r>
        <w:rPr>
          <w:color w:val="000000"/>
        </w:rPr>
        <w:t xml:space="preserve">olicies </w:t>
      </w:r>
      <w:r>
        <w:t xml:space="preserve">in </w:t>
      </w:r>
      <w:r>
        <w:rPr>
          <w:color w:val="000000"/>
        </w:rPr>
        <w:t>education.</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4" w:hanging="102"/>
        <w:jc w:val="both"/>
        <w:rPr>
          <w:color w:val="000000"/>
        </w:rPr>
      </w:pPr>
      <w:r>
        <w:rPr>
          <w:color w:val="000000"/>
        </w:rPr>
        <w:t>Art. 46</w:t>
      </w:r>
      <w:proofErr w:type="gramStart"/>
      <w:r>
        <w:rPr>
          <w:color w:val="000000"/>
        </w:rPr>
        <w:t>.-</w:t>
      </w:r>
      <w:proofErr w:type="gramEnd"/>
      <w:r>
        <w:rPr>
          <w:color w:val="000000"/>
        </w:rPr>
        <w:t xml:space="preserve"> The Association will gi</w:t>
      </w:r>
      <w:r>
        <w:t xml:space="preserve">ve </w:t>
      </w:r>
      <w:r>
        <w:rPr>
          <w:color w:val="000000"/>
        </w:rPr>
        <w:t xml:space="preserve">privilege </w:t>
      </w:r>
      <w:r>
        <w:t>to</w:t>
      </w:r>
      <w:r>
        <w:rPr>
          <w:color w:val="000000"/>
        </w:rPr>
        <w:t xml:space="preserve"> research that have as a focal aspect of the situation of education in vulnerable sectors, populations with low levels of schooling, with student laggin</w:t>
      </w:r>
      <w:r>
        <w:t>g</w:t>
      </w:r>
      <w:r>
        <w:rPr>
          <w:color w:val="000000"/>
        </w:rPr>
        <w:t xml:space="preserve"> behind, with retention problems</w:t>
      </w:r>
      <w:r>
        <w:rPr>
          <w:color w:val="000000"/>
        </w:rPr>
        <w:t xml:space="preserve">, </w:t>
      </w:r>
      <w:r>
        <w:t xml:space="preserve">grade </w:t>
      </w:r>
      <w:r>
        <w:rPr>
          <w:color w:val="000000"/>
        </w:rPr>
        <w:t>repetition and learning difficulties.</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8" w:hanging="102"/>
        <w:jc w:val="both"/>
        <w:rPr>
          <w:color w:val="000000"/>
        </w:rPr>
      </w:pPr>
      <w:r>
        <w:rPr>
          <w:color w:val="000000"/>
        </w:rPr>
        <w:t>Art. 47</w:t>
      </w:r>
      <w:proofErr w:type="gramStart"/>
      <w:r>
        <w:rPr>
          <w:color w:val="000000"/>
        </w:rPr>
        <w:t>.-</w:t>
      </w:r>
      <w:proofErr w:type="gramEnd"/>
      <w:r>
        <w:rPr>
          <w:color w:val="000000"/>
        </w:rPr>
        <w:t xml:space="preserve"> In general, the Association may execute acts and conclude all contracts that are necessary or convenient for the fulfillment of the aforementioned objects, without at any time implying the carrying out of political activities, nor seeking to obta</w:t>
      </w:r>
      <w:r>
        <w:rPr>
          <w:color w:val="000000"/>
        </w:rPr>
        <w:t>in profit.</w:t>
      </w:r>
    </w:p>
    <w:p w:rsidR="002E599D" w:rsidRDefault="002E599D">
      <w:pPr>
        <w:pBdr>
          <w:top w:val="nil"/>
          <w:left w:val="nil"/>
          <w:bottom w:val="nil"/>
          <w:right w:val="nil"/>
          <w:between w:val="nil"/>
        </w:pBdr>
        <w:spacing w:line="276" w:lineRule="auto"/>
        <w:ind w:left="102" w:right="118" w:hanging="102"/>
        <w:jc w:val="center"/>
      </w:pPr>
    </w:p>
    <w:p w:rsidR="002E599D" w:rsidRDefault="00A6717A">
      <w:pPr>
        <w:spacing w:line="276" w:lineRule="auto"/>
        <w:jc w:val="center"/>
        <w:rPr>
          <w:b/>
        </w:rPr>
      </w:pPr>
      <w:r>
        <w:rPr>
          <w:b/>
        </w:rPr>
        <w:t>CHAPTER V: FINANCES</w:t>
      </w:r>
    </w:p>
    <w:p w:rsidR="002E599D" w:rsidRDefault="00A6717A">
      <w:pPr>
        <w:pBdr>
          <w:top w:val="nil"/>
          <w:left w:val="nil"/>
          <w:bottom w:val="nil"/>
          <w:right w:val="nil"/>
          <w:between w:val="nil"/>
        </w:pBdr>
        <w:spacing w:line="276" w:lineRule="auto"/>
        <w:rPr>
          <w:color w:val="000000"/>
        </w:rPr>
      </w:pPr>
      <w:r>
        <w:rPr>
          <w:color w:val="000000"/>
        </w:rPr>
        <w:t>Art. 48. The Association's assets are:</w:t>
      </w:r>
    </w:p>
    <w:p w:rsidR="002E599D" w:rsidRDefault="00A6717A">
      <w:pPr>
        <w:numPr>
          <w:ilvl w:val="0"/>
          <w:numId w:val="13"/>
        </w:numPr>
        <w:pBdr>
          <w:top w:val="nil"/>
          <w:left w:val="nil"/>
          <w:bottom w:val="nil"/>
          <w:right w:val="nil"/>
          <w:between w:val="nil"/>
        </w:pBdr>
        <w:tabs>
          <w:tab w:val="left" w:pos="822"/>
        </w:tabs>
        <w:spacing w:line="276" w:lineRule="auto"/>
      </w:pPr>
      <w:r>
        <w:t>The ordinary and extraordinary fees of the active members;</w:t>
      </w:r>
    </w:p>
    <w:p w:rsidR="002E599D" w:rsidRDefault="00A6717A">
      <w:pPr>
        <w:numPr>
          <w:ilvl w:val="0"/>
          <w:numId w:val="13"/>
        </w:numPr>
        <w:pBdr>
          <w:top w:val="nil"/>
          <w:left w:val="nil"/>
          <w:bottom w:val="nil"/>
          <w:right w:val="nil"/>
          <w:between w:val="nil"/>
        </w:pBdr>
        <w:tabs>
          <w:tab w:val="left" w:pos="822"/>
        </w:tabs>
        <w:spacing w:line="276" w:lineRule="auto"/>
      </w:pPr>
      <w:r>
        <w:t>The donations, subsidies, voluntary expenditures that were made;</w:t>
      </w:r>
    </w:p>
    <w:p w:rsidR="002E599D" w:rsidRDefault="00A6717A">
      <w:pPr>
        <w:numPr>
          <w:ilvl w:val="0"/>
          <w:numId w:val="13"/>
        </w:numPr>
        <w:pBdr>
          <w:top w:val="nil"/>
          <w:left w:val="nil"/>
          <w:bottom w:val="nil"/>
          <w:right w:val="nil"/>
          <w:between w:val="nil"/>
        </w:pBdr>
        <w:tabs>
          <w:tab w:val="left" w:pos="822"/>
        </w:tabs>
        <w:spacing w:line="276" w:lineRule="auto"/>
      </w:pPr>
      <w:r>
        <w:t>The profit from the sale of books, specialized services that can be offered and events that are organized during the course of each year.</w:t>
      </w:r>
    </w:p>
    <w:p w:rsidR="002E599D" w:rsidRDefault="00A6717A">
      <w:pPr>
        <w:numPr>
          <w:ilvl w:val="0"/>
          <w:numId w:val="13"/>
        </w:numPr>
        <w:pBdr>
          <w:top w:val="nil"/>
          <w:left w:val="nil"/>
          <w:bottom w:val="nil"/>
          <w:right w:val="nil"/>
          <w:between w:val="nil"/>
        </w:pBdr>
        <w:tabs>
          <w:tab w:val="left" w:pos="822"/>
        </w:tabs>
        <w:spacing w:line="276" w:lineRule="auto"/>
      </w:pPr>
      <w:r>
        <w:t>The contribution of the Belgian cooperation (VLIR -UOS) especially in the first five years of operation, until the org</w:t>
      </w:r>
      <w:r>
        <w:t>anization reaches its self-support.</w:t>
      </w:r>
    </w:p>
    <w:p w:rsidR="002E599D" w:rsidRDefault="00A6717A">
      <w:pPr>
        <w:numPr>
          <w:ilvl w:val="0"/>
          <w:numId w:val="13"/>
        </w:numPr>
        <w:pBdr>
          <w:top w:val="nil"/>
          <w:left w:val="nil"/>
          <w:bottom w:val="nil"/>
          <w:right w:val="nil"/>
          <w:between w:val="nil"/>
        </w:pBdr>
        <w:tabs>
          <w:tab w:val="left" w:pos="822"/>
        </w:tabs>
        <w:spacing w:line="276" w:lineRule="auto"/>
      </w:pPr>
      <w:r>
        <w:t>Other assets gained from other ventures.</w:t>
      </w:r>
    </w:p>
    <w:p w:rsidR="002E599D" w:rsidRDefault="002E599D">
      <w:pPr>
        <w:pBdr>
          <w:top w:val="nil"/>
          <w:left w:val="nil"/>
          <w:bottom w:val="nil"/>
          <w:right w:val="nil"/>
          <w:between w:val="nil"/>
        </w:pBdr>
        <w:tabs>
          <w:tab w:val="left" w:pos="326"/>
        </w:tabs>
        <w:spacing w:line="276" w:lineRule="auto"/>
        <w:jc w:val="both"/>
      </w:pPr>
    </w:p>
    <w:p w:rsidR="002E599D" w:rsidRDefault="00A6717A">
      <w:pPr>
        <w:pBdr>
          <w:top w:val="nil"/>
          <w:left w:val="nil"/>
          <w:bottom w:val="nil"/>
          <w:right w:val="nil"/>
          <w:between w:val="nil"/>
        </w:pBdr>
        <w:spacing w:line="276" w:lineRule="auto"/>
        <w:ind w:left="102" w:right="114" w:hanging="102"/>
        <w:jc w:val="both"/>
        <w:rPr>
          <w:color w:val="000000"/>
        </w:rPr>
      </w:pPr>
      <w:r>
        <w:rPr>
          <w:color w:val="000000"/>
        </w:rPr>
        <w:t>Art. 49. In the first quarter of each year, the Executive Committee will approve the Association's budget.</w:t>
      </w:r>
    </w:p>
    <w:p w:rsidR="002E599D" w:rsidRDefault="002E599D">
      <w:pPr>
        <w:pBdr>
          <w:top w:val="nil"/>
          <w:left w:val="nil"/>
          <w:bottom w:val="nil"/>
          <w:right w:val="nil"/>
          <w:between w:val="nil"/>
        </w:pBdr>
        <w:spacing w:line="276" w:lineRule="auto"/>
        <w:ind w:left="102" w:right="114" w:hanging="102"/>
        <w:jc w:val="both"/>
      </w:pPr>
    </w:p>
    <w:p w:rsidR="002E599D" w:rsidRDefault="00A6717A">
      <w:pPr>
        <w:pBdr>
          <w:top w:val="nil"/>
          <w:left w:val="nil"/>
          <w:bottom w:val="nil"/>
          <w:right w:val="nil"/>
          <w:between w:val="nil"/>
        </w:pBdr>
        <w:spacing w:line="276" w:lineRule="auto"/>
        <w:ind w:left="102" w:right="114" w:hanging="102"/>
        <w:jc w:val="both"/>
        <w:rPr>
          <w:color w:val="000000"/>
        </w:rPr>
      </w:pPr>
      <w:r>
        <w:rPr>
          <w:color w:val="000000"/>
        </w:rPr>
        <w:t>Art. 50. The funds of the Association, which will be kept in a special</w:t>
      </w:r>
      <w:r>
        <w:rPr>
          <w:color w:val="000000"/>
        </w:rPr>
        <w:t xml:space="preserve"> bank account, will be used to defray the expenses demanded by its normal operation. The President and the Treasurer of the Association will be responsible for the management of these funds.</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9" w:hanging="102"/>
        <w:jc w:val="both"/>
        <w:rPr>
          <w:color w:val="000000"/>
        </w:rPr>
      </w:pPr>
      <w:r>
        <w:rPr>
          <w:color w:val="000000"/>
        </w:rPr>
        <w:t xml:space="preserve">Art. 51. The acquisition and purchase of </w:t>
      </w:r>
      <w:r>
        <w:t xml:space="preserve">products or </w:t>
      </w:r>
      <w:r>
        <w:rPr>
          <w:color w:val="000000"/>
        </w:rPr>
        <w:t>property whose value is greater than 15% of the annual budget of the Association will be made with the prior approval of the General Assembly.</w:t>
      </w:r>
    </w:p>
    <w:p w:rsidR="002E599D" w:rsidRDefault="00A6717A">
      <w:pPr>
        <w:pBdr>
          <w:top w:val="nil"/>
          <w:left w:val="nil"/>
          <w:bottom w:val="nil"/>
          <w:right w:val="nil"/>
          <w:between w:val="nil"/>
        </w:pBdr>
        <w:spacing w:line="276" w:lineRule="auto"/>
        <w:ind w:left="102" w:right="117" w:hanging="102"/>
        <w:jc w:val="both"/>
        <w:rPr>
          <w:color w:val="000000"/>
        </w:rPr>
      </w:pPr>
      <w:r>
        <w:rPr>
          <w:color w:val="000000"/>
        </w:rPr>
        <w:t>Art. 52. The Internal Regulations will include the faculties, limits of indebtedness and authorization of expendi</w:t>
      </w:r>
      <w:r>
        <w:rPr>
          <w:color w:val="000000"/>
        </w:rPr>
        <w:t>tures, and in general all the necessary provisions for the correct economic management.</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8" w:hanging="102"/>
        <w:jc w:val="both"/>
        <w:rPr>
          <w:color w:val="000000"/>
        </w:rPr>
      </w:pPr>
      <w:r>
        <w:rPr>
          <w:color w:val="000000"/>
        </w:rPr>
        <w:t>Art. 53. In order to enter the performance of the position, the Treasurer will render sufficient caution in the judgment of the Executive Committee. If he does not give it within the fifteen days of appointment, the appointment shall lapse, and the Executi</w:t>
      </w:r>
      <w:r>
        <w:rPr>
          <w:color w:val="000000"/>
        </w:rPr>
        <w:t>ve Committee shall proceed to appoint a new Treasurer.</w:t>
      </w:r>
    </w:p>
    <w:p w:rsidR="002E599D" w:rsidRDefault="002E599D">
      <w:pPr>
        <w:pBdr>
          <w:top w:val="nil"/>
          <w:left w:val="nil"/>
          <w:bottom w:val="nil"/>
          <w:right w:val="nil"/>
          <w:between w:val="nil"/>
        </w:pBdr>
        <w:spacing w:line="276" w:lineRule="auto"/>
        <w:jc w:val="both"/>
      </w:pPr>
    </w:p>
    <w:p w:rsidR="002E599D" w:rsidRDefault="00A6717A">
      <w:pPr>
        <w:pBdr>
          <w:top w:val="nil"/>
          <w:left w:val="nil"/>
          <w:bottom w:val="nil"/>
          <w:right w:val="nil"/>
          <w:between w:val="nil"/>
        </w:pBdr>
        <w:spacing w:line="276" w:lineRule="auto"/>
        <w:ind w:left="102" w:right="111" w:hanging="102"/>
        <w:jc w:val="both"/>
      </w:pPr>
      <w:r>
        <w:lastRenderedPageBreak/>
        <w:t xml:space="preserve">Art. 54. The bond given by the Treasurer </w:t>
      </w:r>
      <w:proofErr w:type="spellStart"/>
      <w:r>
        <w:t>can not</w:t>
      </w:r>
      <w:proofErr w:type="spellEnd"/>
      <w:r>
        <w:t xml:space="preserve"> be raised except by order of the Committee.</w:t>
      </w:r>
    </w:p>
    <w:p w:rsidR="002E599D" w:rsidRDefault="002E599D">
      <w:pPr>
        <w:pBdr>
          <w:top w:val="nil"/>
          <w:left w:val="nil"/>
          <w:bottom w:val="nil"/>
          <w:right w:val="nil"/>
          <w:between w:val="nil"/>
        </w:pBdr>
        <w:spacing w:line="276" w:lineRule="auto"/>
        <w:ind w:left="102" w:right="111" w:hanging="102"/>
        <w:jc w:val="both"/>
      </w:pPr>
    </w:p>
    <w:p w:rsidR="002E599D" w:rsidRDefault="00A6717A">
      <w:pPr>
        <w:pBdr>
          <w:top w:val="nil"/>
          <w:left w:val="nil"/>
          <w:bottom w:val="nil"/>
          <w:right w:val="nil"/>
          <w:between w:val="nil"/>
        </w:pBdr>
        <w:spacing w:line="276" w:lineRule="auto"/>
        <w:ind w:left="102" w:right="111" w:hanging="102"/>
        <w:jc w:val="both"/>
        <w:rPr>
          <w:color w:val="000000"/>
        </w:rPr>
      </w:pPr>
      <w:r>
        <w:rPr>
          <w:color w:val="000000"/>
        </w:rPr>
        <w:t>Art. 55. Annually, in the month of December, the accounts of the operations carried out in each of the ser</w:t>
      </w:r>
      <w:r>
        <w:rPr>
          <w:color w:val="000000"/>
        </w:rPr>
        <w:t>vices will be settled. The net benefit will be used to increase the funds of the association.</w:t>
      </w:r>
    </w:p>
    <w:p w:rsidR="002E599D" w:rsidRDefault="002E599D">
      <w:pPr>
        <w:spacing w:line="276" w:lineRule="auto"/>
        <w:jc w:val="center"/>
      </w:pPr>
    </w:p>
    <w:p w:rsidR="002E599D" w:rsidRDefault="00A6717A">
      <w:pPr>
        <w:spacing w:line="276" w:lineRule="auto"/>
        <w:jc w:val="center"/>
        <w:rPr>
          <w:b/>
        </w:rPr>
      </w:pPr>
      <w:r>
        <w:rPr>
          <w:b/>
        </w:rPr>
        <w:t>CHAPTER VI: ELECTIONS</w:t>
      </w:r>
    </w:p>
    <w:p w:rsidR="002E599D" w:rsidRDefault="00A6717A">
      <w:pPr>
        <w:pBdr>
          <w:top w:val="nil"/>
          <w:left w:val="nil"/>
          <w:bottom w:val="nil"/>
          <w:right w:val="nil"/>
          <w:between w:val="nil"/>
        </w:pBdr>
        <w:spacing w:line="276" w:lineRule="auto"/>
        <w:ind w:left="102" w:right="112" w:hanging="102"/>
        <w:jc w:val="both"/>
        <w:rPr>
          <w:color w:val="000000"/>
        </w:rPr>
      </w:pPr>
      <w:r>
        <w:rPr>
          <w:color w:val="000000"/>
        </w:rPr>
        <w:t>Art. 56. The election of the members of the Executive Committee will be held every two years in the General Assembly, by universal and secret ballot. One month before the date set for the General Assembly, individual candidatures for members of the Executi</w:t>
      </w:r>
      <w:r>
        <w:rPr>
          <w:color w:val="000000"/>
        </w:rPr>
        <w:t>ve Committee will be presented. A commission appointed by the acting Executive Committee will assess the suitability of the candidates, in accordance with the provisions of Article 22 of these Bylaws, within a maximum period of five days. In</w:t>
      </w:r>
      <w:r>
        <w:t xml:space="preserve"> </w:t>
      </w:r>
      <w:r>
        <w:rPr>
          <w:color w:val="000000"/>
        </w:rPr>
        <w:t>the respective</w:t>
      </w:r>
      <w:r>
        <w:rPr>
          <w:color w:val="000000"/>
        </w:rPr>
        <w:t xml:space="preserve"> Assembly, the members of the Executive Committee will be chosen individually, the same ones that will take office immediately.</w:t>
      </w:r>
    </w:p>
    <w:p w:rsidR="002E599D" w:rsidRDefault="002E599D">
      <w:pPr>
        <w:pBdr>
          <w:top w:val="nil"/>
          <w:left w:val="nil"/>
          <w:bottom w:val="nil"/>
          <w:right w:val="nil"/>
          <w:between w:val="nil"/>
        </w:pBdr>
        <w:spacing w:line="276" w:lineRule="auto"/>
        <w:ind w:hanging="102"/>
        <w:rPr>
          <w:color w:val="000000"/>
        </w:rPr>
      </w:pPr>
    </w:p>
    <w:p w:rsidR="002E599D" w:rsidRDefault="00A6717A">
      <w:pPr>
        <w:spacing w:line="276" w:lineRule="auto"/>
        <w:jc w:val="center"/>
        <w:rPr>
          <w:b/>
        </w:rPr>
      </w:pPr>
      <w:r>
        <w:rPr>
          <w:b/>
        </w:rPr>
        <w:t>CHAPTER VII: STIMULI AND SANCTIONS</w:t>
      </w:r>
    </w:p>
    <w:p w:rsidR="002E599D" w:rsidRDefault="00A6717A">
      <w:pPr>
        <w:pBdr>
          <w:top w:val="nil"/>
          <w:left w:val="nil"/>
          <w:bottom w:val="nil"/>
          <w:right w:val="nil"/>
          <w:between w:val="nil"/>
        </w:pBdr>
        <w:spacing w:line="276" w:lineRule="auto"/>
        <w:ind w:left="102" w:right="117" w:hanging="102"/>
        <w:jc w:val="both"/>
        <w:rPr>
          <w:color w:val="000000"/>
        </w:rPr>
      </w:pPr>
      <w:r>
        <w:rPr>
          <w:color w:val="000000"/>
        </w:rPr>
        <w:t>Art. 57. The Association will stimulate the outstanding work of its partners as determined b</w:t>
      </w:r>
      <w:r>
        <w:rPr>
          <w:color w:val="000000"/>
        </w:rPr>
        <w:t>y the Internal Regulation. The outstanding work of the members will be recognized annually by means of certificates, diplomas, plaques and decorations, according to the degree of contribution made.</w:t>
      </w:r>
    </w:p>
    <w:p w:rsidR="002E599D" w:rsidRDefault="002E599D">
      <w:pPr>
        <w:pBdr>
          <w:top w:val="nil"/>
          <w:left w:val="nil"/>
          <w:bottom w:val="nil"/>
          <w:right w:val="nil"/>
          <w:between w:val="nil"/>
        </w:pBdr>
        <w:spacing w:line="276" w:lineRule="auto"/>
        <w:ind w:left="102" w:hanging="102"/>
      </w:pPr>
    </w:p>
    <w:p w:rsidR="002E599D" w:rsidRDefault="00A6717A">
      <w:pPr>
        <w:pBdr>
          <w:top w:val="nil"/>
          <w:left w:val="nil"/>
          <w:bottom w:val="nil"/>
          <w:right w:val="nil"/>
          <w:between w:val="nil"/>
        </w:pBdr>
        <w:spacing w:line="276" w:lineRule="auto"/>
        <w:ind w:left="102" w:hanging="102"/>
        <w:rPr>
          <w:color w:val="000000"/>
        </w:rPr>
      </w:pPr>
      <w:r>
        <w:rPr>
          <w:color w:val="000000"/>
        </w:rPr>
        <w:t>Art. 58. In order to safeguard the harmony within the association, the following sanctions are established:</w:t>
      </w:r>
    </w:p>
    <w:p w:rsidR="002E599D" w:rsidRDefault="00A6717A">
      <w:pPr>
        <w:numPr>
          <w:ilvl w:val="0"/>
          <w:numId w:val="12"/>
        </w:numPr>
        <w:pBdr>
          <w:top w:val="nil"/>
          <w:left w:val="nil"/>
          <w:bottom w:val="nil"/>
          <w:right w:val="nil"/>
          <w:between w:val="nil"/>
        </w:pBdr>
        <w:tabs>
          <w:tab w:val="left" w:pos="822"/>
        </w:tabs>
        <w:spacing w:line="276" w:lineRule="auto"/>
      </w:pPr>
      <w:r>
        <w:t>verbal warning;</w:t>
      </w:r>
    </w:p>
    <w:p w:rsidR="002E599D" w:rsidRDefault="00A6717A">
      <w:pPr>
        <w:numPr>
          <w:ilvl w:val="0"/>
          <w:numId w:val="12"/>
        </w:numPr>
        <w:pBdr>
          <w:top w:val="nil"/>
          <w:left w:val="nil"/>
          <w:bottom w:val="nil"/>
          <w:right w:val="nil"/>
          <w:between w:val="nil"/>
        </w:pBdr>
        <w:tabs>
          <w:tab w:val="left" w:pos="822"/>
        </w:tabs>
        <w:spacing w:line="276" w:lineRule="auto"/>
      </w:pPr>
      <w:r>
        <w:t>written reprimand;</w:t>
      </w:r>
    </w:p>
    <w:p w:rsidR="002E599D" w:rsidRDefault="00A6717A">
      <w:pPr>
        <w:numPr>
          <w:ilvl w:val="0"/>
          <w:numId w:val="12"/>
        </w:numPr>
        <w:pBdr>
          <w:top w:val="nil"/>
          <w:left w:val="nil"/>
          <w:bottom w:val="nil"/>
          <w:right w:val="nil"/>
          <w:between w:val="nil"/>
        </w:pBdr>
        <w:tabs>
          <w:tab w:val="left" w:pos="822"/>
        </w:tabs>
        <w:spacing w:line="276" w:lineRule="auto"/>
      </w:pPr>
      <w:r>
        <w:rPr>
          <w:color w:val="000000"/>
        </w:rPr>
        <w:t>suspens</w:t>
      </w:r>
      <w:r>
        <w:t>ion, and</w:t>
      </w:r>
    </w:p>
    <w:p w:rsidR="002E599D" w:rsidRDefault="00A6717A">
      <w:pPr>
        <w:numPr>
          <w:ilvl w:val="0"/>
          <w:numId w:val="12"/>
        </w:numPr>
        <w:pBdr>
          <w:top w:val="nil"/>
          <w:left w:val="nil"/>
          <w:bottom w:val="nil"/>
          <w:right w:val="nil"/>
          <w:between w:val="nil"/>
        </w:pBdr>
        <w:tabs>
          <w:tab w:val="left" w:pos="822"/>
        </w:tabs>
        <w:spacing w:line="276" w:lineRule="auto"/>
      </w:pPr>
      <w:proofErr w:type="gramStart"/>
      <w:r>
        <w:t>expulsion</w:t>
      </w:r>
      <w:proofErr w:type="gramEnd"/>
      <w:r>
        <w:t>.</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hanging="102"/>
        <w:rPr>
          <w:color w:val="000000"/>
        </w:rPr>
      </w:pPr>
      <w:r>
        <w:rPr>
          <w:color w:val="000000"/>
        </w:rPr>
        <w:t>Art. 59. Any infringement of the obligations to the Association is a cause for verbal</w:t>
      </w:r>
      <w:r>
        <w:rPr>
          <w:color w:val="000000"/>
        </w:rPr>
        <w:t xml:space="preserve"> reprimand. In case of </w:t>
      </w:r>
      <w:r>
        <w:t>repeat behavior</w:t>
      </w:r>
      <w:r>
        <w:rPr>
          <w:color w:val="000000"/>
        </w:rPr>
        <w:t>, the reprimand will be made in writing.</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40" w:hanging="102"/>
        <w:rPr>
          <w:color w:val="000000"/>
        </w:rPr>
      </w:pPr>
      <w:r>
        <w:rPr>
          <w:color w:val="000000"/>
        </w:rPr>
        <w:t>Art. 60. The suspension consists in the temporary loss of the rights, benefits and prerogatives of the member. This suspension does not exempt the partner from fulfilling its obligations.</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hanging="102"/>
        <w:rPr>
          <w:color w:val="000000"/>
        </w:rPr>
      </w:pPr>
      <w:r>
        <w:rPr>
          <w:color w:val="000000"/>
        </w:rPr>
        <w:t xml:space="preserve">Article 61. Are causes for </w:t>
      </w:r>
      <w:proofErr w:type="gramStart"/>
      <w:r>
        <w:rPr>
          <w:color w:val="000000"/>
        </w:rPr>
        <w:t>suspension:</w:t>
      </w:r>
      <w:proofErr w:type="gramEnd"/>
    </w:p>
    <w:p w:rsidR="002E599D" w:rsidRDefault="00A6717A">
      <w:pPr>
        <w:numPr>
          <w:ilvl w:val="0"/>
          <w:numId w:val="15"/>
        </w:numPr>
        <w:pBdr>
          <w:top w:val="nil"/>
          <w:left w:val="nil"/>
          <w:bottom w:val="nil"/>
          <w:right w:val="nil"/>
          <w:between w:val="nil"/>
        </w:pBdr>
        <w:tabs>
          <w:tab w:val="left" w:pos="822"/>
        </w:tabs>
        <w:spacing w:line="276" w:lineRule="auto"/>
      </w:pPr>
      <w:r>
        <w:rPr>
          <w:color w:val="000000"/>
        </w:rPr>
        <w:t xml:space="preserve">The </w:t>
      </w:r>
      <w:r>
        <w:t>delay in the payment of up to four installments, be they ordinary or extraordinary;</w:t>
      </w:r>
    </w:p>
    <w:p w:rsidR="002E599D" w:rsidRDefault="00A6717A">
      <w:pPr>
        <w:numPr>
          <w:ilvl w:val="0"/>
          <w:numId w:val="15"/>
        </w:numPr>
        <w:pBdr>
          <w:top w:val="nil"/>
          <w:left w:val="nil"/>
          <w:bottom w:val="nil"/>
          <w:right w:val="nil"/>
          <w:between w:val="nil"/>
        </w:pBdr>
        <w:tabs>
          <w:tab w:val="left" w:pos="822"/>
        </w:tabs>
        <w:spacing w:line="276" w:lineRule="auto"/>
      </w:pPr>
      <w:r>
        <w:t xml:space="preserve">Carry out activities contrary to the objectives, policies and strategies of the </w:t>
      </w:r>
      <w:r>
        <w:rPr>
          <w:color w:val="000000"/>
        </w:rPr>
        <w:t xml:space="preserve">Association. </w:t>
      </w:r>
    </w:p>
    <w:p w:rsidR="002E599D" w:rsidRDefault="002E599D">
      <w:pPr>
        <w:pBdr>
          <w:top w:val="nil"/>
          <w:left w:val="nil"/>
          <w:bottom w:val="nil"/>
          <w:right w:val="nil"/>
          <w:between w:val="nil"/>
        </w:pBdr>
        <w:tabs>
          <w:tab w:val="left" w:pos="326"/>
        </w:tabs>
        <w:spacing w:line="276" w:lineRule="auto"/>
      </w:pPr>
    </w:p>
    <w:p w:rsidR="002E599D" w:rsidRDefault="00A6717A">
      <w:pPr>
        <w:pBdr>
          <w:top w:val="nil"/>
          <w:left w:val="nil"/>
          <w:bottom w:val="nil"/>
          <w:right w:val="nil"/>
          <w:between w:val="nil"/>
        </w:pBdr>
        <w:tabs>
          <w:tab w:val="left" w:pos="326"/>
        </w:tabs>
        <w:spacing w:line="276" w:lineRule="auto"/>
        <w:rPr>
          <w:color w:val="000000"/>
        </w:rPr>
      </w:pPr>
      <w:r>
        <w:rPr>
          <w:color w:val="000000"/>
        </w:rPr>
        <w:t>Art. 62. The suspension will last a maximum of two months.</w:t>
      </w:r>
    </w:p>
    <w:p w:rsidR="002E599D" w:rsidRDefault="002E599D">
      <w:pPr>
        <w:pBdr>
          <w:top w:val="nil"/>
          <w:left w:val="nil"/>
          <w:bottom w:val="nil"/>
          <w:right w:val="nil"/>
          <w:between w:val="nil"/>
        </w:pBdr>
        <w:tabs>
          <w:tab w:val="left" w:pos="326"/>
        </w:tabs>
        <w:spacing w:line="276" w:lineRule="auto"/>
      </w:pPr>
    </w:p>
    <w:p w:rsidR="002E599D" w:rsidRDefault="00A6717A">
      <w:pPr>
        <w:pBdr>
          <w:top w:val="nil"/>
          <w:left w:val="nil"/>
          <w:bottom w:val="nil"/>
          <w:right w:val="nil"/>
          <w:between w:val="nil"/>
        </w:pBdr>
        <w:spacing w:line="276" w:lineRule="auto"/>
        <w:ind w:left="102" w:hanging="102"/>
        <w:rPr>
          <w:color w:val="000000"/>
        </w:rPr>
      </w:pPr>
      <w:r>
        <w:rPr>
          <w:color w:val="000000"/>
        </w:rPr>
        <w:t xml:space="preserve">Art. 63. </w:t>
      </w:r>
      <w:r>
        <w:t>The</w:t>
      </w:r>
      <w:r>
        <w:rPr>
          <w:color w:val="000000"/>
        </w:rPr>
        <w:t xml:space="preserve"> caus</w:t>
      </w:r>
      <w:r>
        <w:rPr>
          <w:color w:val="000000"/>
        </w:rPr>
        <w:t xml:space="preserve">es for </w:t>
      </w:r>
      <w:r>
        <w:t>a</w:t>
      </w:r>
      <w:r>
        <w:rPr>
          <w:color w:val="000000"/>
        </w:rPr>
        <w:t xml:space="preserve"> member to be expelled:</w:t>
      </w:r>
    </w:p>
    <w:p w:rsidR="002E599D" w:rsidRDefault="00A6717A">
      <w:pPr>
        <w:numPr>
          <w:ilvl w:val="0"/>
          <w:numId w:val="16"/>
        </w:numPr>
        <w:pBdr>
          <w:top w:val="nil"/>
          <w:left w:val="nil"/>
          <w:bottom w:val="nil"/>
          <w:right w:val="nil"/>
          <w:between w:val="nil"/>
        </w:pBdr>
        <w:tabs>
          <w:tab w:val="left" w:pos="822"/>
        </w:tabs>
        <w:spacing w:line="276" w:lineRule="auto"/>
      </w:pPr>
      <w:r>
        <w:t>Fraudulent admission as a member, or in the obtaining of some undue benefit under the protection of the Association;</w:t>
      </w:r>
    </w:p>
    <w:p w:rsidR="002E599D" w:rsidRDefault="00A6717A">
      <w:pPr>
        <w:numPr>
          <w:ilvl w:val="0"/>
          <w:numId w:val="16"/>
        </w:numPr>
        <w:pBdr>
          <w:top w:val="nil"/>
          <w:left w:val="nil"/>
          <w:bottom w:val="nil"/>
          <w:right w:val="nil"/>
          <w:between w:val="nil"/>
        </w:pBdr>
        <w:tabs>
          <w:tab w:val="left" w:pos="822"/>
        </w:tabs>
        <w:spacing w:line="276" w:lineRule="auto"/>
      </w:pPr>
      <w:r>
        <w:t>Fraud or plagiarism of the information presented, duly verified;</w:t>
      </w:r>
    </w:p>
    <w:p w:rsidR="002E599D" w:rsidRDefault="00A6717A">
      <w:pPr>
        <w:numPr>
          <w:ilvl w:val="0"/>
          <w:numId w:val="16"/>
        </w:numPr>
        <w:pBdr>
          <w:top w:val="nil"/>
          <w:left w:val="nil"/>
          <w:bottom w:val="nil"/>
          <w:right w:val="nil"/>
          <w:between w:val="nil"/>
        </w:pBdr>
        <w:tabs>
          <w:tab w:val="left" w:pos="822"/>
        </w:tabs>
        <w:spacing w:line="276" w:lineRule="auto"/>
      </w:pPr>
      <w:r>
        <w:lastRenderedPageBreak/>
        <w:t>Compromising the Association with acts prohibited in Art. 7 of these bylaws;</w:t>
      </w:r>
    </w:p>
    <w:p w:rsidR="002E599D" w:rsidRDefault="00A6717A">
      <w:pPr>
        <w:numPr>
          <w:ilvl w:val="0"/>
          <w:numId w:val="16"/>
        </w:numPr>
        <w:pBdr>
          <w:top w:val="nil"/>
          <w:left w:val="nil"/>
          <w:bottom w:val="nil"/>
          <w:right w:val="nil"/>
          <w:between w:val="nil"/>
        </w:pBdr>
        <w:tabs>
          <w:tab w:val="left" w:pos="822"/>
        </w:tabs>
        <w:spacing w:line="276" w:lineRule="auto"/>
      </w:pPr>
      <w:r>
        <w:t>Continued default of contribution after the period of suspension.</w:t>
      </w:r>
    </w:p>
    <w:p w:rsidR="002E599D" w:rsidRDefault="002E599D">
      <w:pPr>
        <w:pBdr>
          <w:top w:val="nil"/>
          <w:left w:val="nil"/>
          <w:bottom w:val="nil"/>
          <w:right w:val="nil"/>
          <w:between w:val="nil"/>
        </w:pBdr>
        <w:tabs>
          <w:tab w:val="left" w:pos="326"/>
        </w:tabs>
        <w:spacing w:line="276" w:lineRule="auto"/>
      </w:pPr>
    </w:p>
    <w:p w:rsidR="002E599D" w:rsidRDefault="00A6717A">
      <w:pPr>
        <w:pBdr>
          <w:top w:val="nil"/>
          <w:left w:val="nil"/>
          <w:bottom w:val="nil"/>
          <w:right w:val="nil"/>
          <w:between w:val="nil"/>
        </w:pBdr>
        <w:spacing w:line="276" w:lineRule="auto"/>
        <w:ind w:left="102" w:right="27" w:hanging="102"/>
        <w:rPr>
          <w:color w:val="000000"/>
        </w:rPr>
      </w:pPr>
      <w:r>
        <w:rPr>
          <w:color w:val="000000"/>
        </w:rPr>
        <w:t>Art. 64. The competent body to apply all kinds of sanctions is the Executive Committee. Before the trial, the ri</w:t>
      </w:r>
      <w:r>
        <w:rPr>
          <w:color w:val="000000"/>
        </w:rPr>
        <w:t>ght of defense of the associates is guaranteed, within the due</w:t>
      </w:r>
      <w:r>
        <w:t xml:space="preserve"> </w:t>
      </w:r>
      <w:r>
        <w:rPr>
          <w:color w:val="000000"/>
        </w:rPr>
        <w:t xml:space="preserve">process, </w:t>
      </w:r>
      <w:r>
        <w:t>members</w:t>
      </w:r>
      <w:r>
        <w:rPr>
          <w:color w:val="000000"/>
        </w:rPr>
        <w:t xml:space="preserve"> may appeal to the General Assembly, which will act as a body of last resort.</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3" w:hanging="102"/>
        <w:jc w:val="both"/>
        <w:rPr>
          <w:color w:val="000000"/>
        </w:rPr>
      </w:pPr>
      <w:r>
        <w:rPr>
          <w:color w:val="000000"/>
        </w:rPr>
        <w:t xml:space="preserve">Art. 65. The expelled members will lose the rights and benefits granted by the Association. They can return to the Association after five years of </w:t>
      </w:r>
      <w:r>
        <w:t>being</w:t>
      </w:r>
      <w:r>
        <w:rPr>
          <w:color w:val="000000"/>
        </w:rPr>
        <w:t xml:space="preserve"> sanctioned, after a favorable report issued by a commission appointed by the Executive Committee.</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5" w:hanging="102"/>
        <w:jc w:val="both"/>
        <w:rPr>
          <w:color w:val="000000"/>
        </w:rPr>
      </w:pPr>
      <w:r>
        <w:rPr>
          <w:color w:val="000000"/>
        </w:rPr>
        <w:t>Art.</w:t>
      </w:r>
      <w:r>
        <w:rPr>
          <w:color w:val="000000"/>
        </w:rPr>
        <w:t xml:space="preserve"> 66. Members who voluntarily resign to belong to the Association will be excluded from the respective lists and databases; however, we will try to maintain contact with them to invite them to the events that are organized, in the case that they have render</w:t>
      </w:r>
      <w:r>
        <w:rPr>
          <w:color w:val="000000"/>
        </w:rPr>
        <w:t>ed relevant services to the Association certificates and letters of thanks will be issued.</w:t>
      </w:r>
    </w:p>
    <w:p w:rsidR="002E599D" w:rsidRDefault="002E599D">
      <w:pPr>
        <w:pBdr>
          <w:top w:val="nil"/>
          <w:left w:val="nil"/>
          <w:bottom w:val="nil"/>
          <w:right w:val="nil"/>
          <w:between w:val="nil"/>
        </w:pBdr>
        <w:spacing w:line="276" w:lineRule="auto"/>
        <w:ind w:hanging="102"/>
        <w:rPr>
          <w:color w:val="000000"/>
        </w:rPr>
      </w:pPr>
    </w:p>
    <w:p w:rsidR="002E599D" w:rsidRDefault="00A6717A">
      <w:pPr>
        <w:spacing w:line="276" w:lineRule="auto"/>
        <w:jc w:val="center"/>
        <w:rPr>
          <w:b/>
        </w:rPr>
      </w:pPr>
      <w:r>
        <w:rPr>
          <w:b/>
        </w:rPr>
        <w:t>CHAPTER VIII: REGIMEN OF PROHIBITIONS AND SETTLEMENT OF DISPUTES</w:t>
      </w:r>
    </w:p>
    <w:p w:rsidR="002E599D" w:rsidRDefault="00A6717A">
      <w:pPr>
        <w:pBdr>
          <w:top w:val="nil"/>
          <w:left w:val="nil"/>
          <w:bottom w:val="nil"/>
          <w:right w:val="nil"/>
          <w:between w:val="nil"/>
        </w:pBdr>
        <w:spacing w:line="276" w:lineRule="auto"/>
        <w:ind w:left="102" w:right="118" w:hanging="102"/>
        <w:jc w:val="both"/>
        <w:rPr>
          <w:color w:val="000000"/>
        </w:rPr>
      </w:pPr>
      <w:r>
        <w:rPr>
          <w:color w:val="000000"/>
        </w:rPr>
        <w:t xml:space="preserve">Art. 67. The Ecuadorian Association for the Promotion of Educational Research (ASEFIE) will under no circumstances issue degrees to be registered with the Secretariat of Higher Education, Science, Technology and Innovation, </w:t>
      </w:r>
      <w:r>
        <w:t>whether being a technical, under</w:t>
      </w:r>
      <w:r>
        <w:t>graduate, graduate or postgraduate nature</w:t>
      </w:r>
      <w:r>
        <w:rPr>
          <w:color w:val="000000"/>
        </w:rPr>
        <w:t>, nor can it intervene in the development of general policies and control of higher education institutions;</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4" w:hanging="102"/>
        <w:jc w:val="both"/>
        <w:rPr>
          <w:color w:val="000000"/>
        </w:rPr>
      </w:pPr>
      <w:r>
        <w:rPr>
          <w:color w:val="000000"/>
        </w:rPr>
        <w:t>Art. 68. The Association will prohibit all forms of appropriation of general knowledge in the field of sci</w:t>
      </w:r>
      <w:r>
        <w:rPr>
          <w:color w:val="000000"/>
        </w:rPr>
        <w:t>ences, technology and ancestral knowledge, as well as establish the prohibition of appropriation over the genetic resources that contain biological diversity and agrobiodiversity;</w:t>
      </w:r>
    </w:p>
    <w:p w:rsidR="002E599D" w:rsidRDefault="002E599D">
      <w:pPr>
        <w:pBdr>
          <w:top w:val="nil"/>
          <w:left w:val="nil"/>
          <w:bottom w:val="nil"/>
          <w:right w:val="nil"/>
          <w:between w:val="nil"/>
        </w:pBdr>
        <w:spacing w:line="276" w:lineRule="auto"/>
        <w:ind w:hanging="102"/>
        <w:rPr>
          <w:color w:val="000000"/>
        </w:rPr>
      </w:pPr>
    </w:p>
    <w:p w:rsidR="002E599D" w:rsidRDefault="00A6717A">
      <w:pPr>
        <w:pBdr>
          <w:top w:val="nil"/>
          <w:left w:val="nil"/>
          <w:bottom w:val="nil"/>
          <w:right w:val="nil"/>
          <w:between w:val="nil"/>
        </w:pBdr>
        <w:spacing w:line="276" w:lineRule="auto"/>
        <w:ind w:left="102" w:right="114" w:hanging="102"/>
        <w:jc w:val="both"/>
        <w:rPr>
          <w:color w:val="000000"/>
        </w:rPr>
      </w:pPr>
      <w:r>
        <w:rPr>
          <w:color w:val="000000"/>
        </w:rPr>
        <w:t xml:space="preserve">Art. 69. In the event of internal conflicts and controversies between the </w:t>
      </w:r>
      <w:r>
        <w:t>m</w:t>
      </w:r>
      <w:r>
        <w:t>ember</w:t>
      </w:r>
      <w:r>
        <w:rPr>
          <w:color w:val="000000"/>
        </w:rPr>
        <w:t>s, or between them and the directors of the Association, efforts will be made to resolve them by the Executive Committee and subject to th</w:t>
      </w:r>
      <w:r>
        <w:t>ese bylaws</w:t>
      </w:r>
      <w:r>
        <w:rPr>
          <w:color w:val="000000"/>
        </w:rPr>
        <w:t xml:space="preserve"> and current national legislation. If the solution is not achieved, the Rector of the National University of Education (UNAE) will be called to act as mediator of the situation presented. If the controversies are not resolved, the ordinary courts will be c</w:t>
      </w:r>
      <w:r>
        <w:rPr>
          <w:color w:val="000000"/>
        </w:rPr>
        <w:t>alled. In the same way it will proceed in case of controversy with other organizations or people outside the Association.</w:t>
      </w:r>
    </w:p>
    <w:p w:rsidR="002E599D" w:rsidRDefault="002E599D">
      <w:pPr>
        <w:pBdr>
          <w:top w:val="nil"/>
          <w:left w:val="nil"/>
          <w:bottom w:val="nil"/>
          <w:right w:val="nil"/>
          <w:between w:val="nil"/>
        </w:pBdr>
        <w:spacing w:line="276" w:lineRule="auto"/>
        <w:ind w:hanging="102"/>
        <w:rPr>
          <w:color w:val="000000"/>
        </w:rPr>
      </w:pPr>
    </w:p>
    <w:p w:rsidR="002E599D" w:rsidRDefault="00A6717A">
      <w:pPr>
        <w:spacing w:line="276" w:lineRule="auto"/>
        <w:jc w:val="center"/>
        <w:rPr>
          <w:b/>
        </w:rPr>
      </w:pPr>
      <w:r>
        <w:rPr>
          <w:b/>
        </w:rPr>
        <w:t>CHAPTER IX: DISSOLUTION OF THE ASSOCIATION</w:t>
      </w:r>
    </w:p>
    <w:p w:rsidR="002E599D" w:rsidRDefault="00A6717A">
      <w:pPr>
        <w:pBdr>
          <w:top w:val="nil"/>
          <w:left w:val="nil"/>
          <w:bottom w:val="nil"/>
          <w:right w:val="nil"/>
          <w:between w:val="nil"/>
        </w:pBdr>
        <w:spacing w:line="276" w:lineRule="auto"/>
        <w:ind w:left="102" w:right="114" w:hanging="102"/>
        <w:jc w:val="both"/>
        <w:rPr>
          <w:color w:val="000000"/>
        </w:rPr>
      </w:pPr>
      <w:r>
        <w:rPr>
          <w:color w:val="000000"/>
        </w:rPr>
        <w:t>Art. 70. The Association may be dissolved by resolution of the General Assembly held in tw</w:t>
      </w:r>
      <w:r>
        <w:rPr>
          <w:color w:val="000000"/>
        </w:rPr>
        <w:t>o sessions on different days, with the vote of at least 75% of the members and by legal provision. In this case, the General Assembly will appoint a liquidator who will be in charge of the dissolution.</w:t>
      </w:r>
    </w:p>
    <w:p w:rsidR="002E599D" w:rsidRDefault="002E599D">
      <w:pPr>
        <w:pBdr>
          <w:top w:val="nil"/>
          <w:left w:val="nil"/>
          <w:bottom w:val="nil"/>
          <w:right w:val="nil"/>
          <w:between w:val="nil"/>
        </w:pBdr>
        <w:spacing w:line="276" w:lineRule="auto"/>
        <w:ind w:right="116"/>
        <w:jc w:val="both"/>
      </w:pPr>
    </w:p>
    <w:p w:rsidR="002E599D" w:rsidRDefault="00A6717A">
      <w:pPr>
        <w:pBdr>
          <w:top w:val="nil"/>
          <w:left w:val="nil"/>
          <w:bottom w:val="nil"/>
          <w:right w:val="nil"/>
          <w:between w:val="nil"/>
        </w:pBdr>
        <w:spacing w:line="276" w:lineRule="auto"/>
        <w:ind w:right="116"/>
        <w:jc w:val="both"/>
        <w:rPr>
          <w:color w:val="000000"/>
        </w:rPr>
      </w:pPr>
      <w:r>
        <w:rPr>
          <w:color w:val="000000"/>
        </w:rPr>
        <w:t>Art. 71. In case of dissolution of the Association, its assets will go to the National University of Education.</w:t>
      </w:r>
    </w:p>
    <w:p w:rsidR="002E599D" w:rsidRDefault="002E599D">
      <w:pPr>
        <w:pBdr>
          <w:top w:val="nil"/>
          <w:left w:val="nil"/>
          <w:bottom w:val="nil"/>
          <w:right w:val="nil"/>
          <w:between w:val="nil"/>
        </w:pBdr>
        <w:spacing w:line="276" w:lineRule="auto"/>
        <w:sectPr w:rsidR="002E599D">
          <w:type w:val="continuous"/>
          <w:pgSz w:w="12240" w:h="15840"/>
          <w:pgMar w:top="1440" w:right="1440" w:bottom="1440" w:left="1440" w:header="720" w:footer="720" w:gutter="0"/>
          <w:cols w:space="720"/>
        </w:sectPr>
      </w:pPr>
    </w:p>
    <w:p w:rsidR="002E599D" w:rsidRDefault="002E599D">
      <w:pPr>
        <w:pBdr>
          <w:top w:val="nil"/>
          <w:left w:val="nil"/>
          <w:bottom w:val="nil"/>
          <w:right w:val="nil"/>
          <w:between w:val="nil"/>
        </w:pBdr>
        <w:spacing w:line="276" w:lineRule="auto"/>
        <w:ind w:right="115"/>
        <w:jc w:val="both"/>
      </w:pPr>
    </w:p>
    <w:p w:rsidR="002E599D" w:rsidRDefault="00A6717A">
      <w:pPr>
        <w:pBdr>
          <w:top w:val="nil"/>
          <w:left w:val="nil"/>
          <w:bottom w:val="nil"/>
          <w:right w:val="nil"/>
          <w:between w:val="nil"/>
        </w:pBdr>
        <w:spacing w:line="276" w:lineRule="auto"/>
        <w:ind w:right="115"/>
        <w:jc w:val="center"/>
        <w:rPr>
          <w:i/>
          <w:color w:val="000000"/>
        </w:rPr>
      </w:pPr>
      <w:r>
        <w:rPr>
          <w:i/>
          <w:color w:val="000000"/>
        </w:rPr>
        <w:lastRenderedPageBreak/>
        <w:t xml:space="preserve">The bylaws of the Ecuadorian Association for the Promotion of Educational Research (ASEFIE) above were studied and approved by the </w:t>
      </w:r>
      <w:r>
        <w:rPr>
          <w:i/>
          <w:color w:val="000000"/>
        </w:rPr>
        <w:t>Assembly of the Association in the session held on the eighth day of the month of September of the year 2017.</w:t>
      </w:r>
    </w:p>
    <w:sectPr w:rsidR="002E599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17A" w:rsidRDefault="00A6717A">
      <w:r>
        <w:separator/>
      </w:r>
    </w:p>
  </w:endnote>
  <w:endnote w:type="continuationSeparator" w:id="0">
    <w:p w:rsidR="00A6717A" w:rsidRDefault="00A6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17A" w:rsidRDefault="00A6717A">
      <w:r>
        <w:separator/>
      </w:r>
    </w:p>
  </w:footnote>
  <w:footnote w:type="continuationSeparator" w:id="0">
    <w:p w:rsidR="00A6717A" w:rsidRDefault="00A67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99D" w:rsidRDefault="002E59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2CB"/>
    <w:multiLevelType w:val="multilevel"/>
    <w:tmpl w:val="1D5A534C"/>
    <w:lvl w:ilvl="0">
      <w:start w:val="1"/>
      <w:numFmt w:val="lowerLetter"/>
      <w:lvlText w:val="%1)"/>
      <w:lvlJc w:val="left"/>
      <w:pPr>
        <w:ind w:left="102" w:hanging="286"/>
      </w:pPr>
      <w:rPr>
        <w:rFonts w:ascii="Calibri" w:eastAsia="Calibri" w:hAnsi="Calibri" w:cs="Calibri"/>
        <w:sz w:val="22"/>
        <w:szCs w:val="22"/>
      </w:rPr>
    </w:lvl>
    <w:lvl w:ilvl="1">
      <w:start w:val="1"/>
      <w:numFmt w:val="lowerLetter"/>
      <w:lvlText w:val="%2)"/>
      <w:lvlJc w:val="left"/>
      <w:pPr>
        <w:ind w:left="822" w:hanging="360"/>
      </w:pPr>
      <w:rPr>
        <w:rFonts w:ascii="Calibri" w:eastAsia="Calibri" w:hAnsi="Calibri" w:cs="Calibri"/>
        <w:sz w:val="22"/>
        <w:szCs w:val="22"/>
      </w:rPr>
    </w:lvl>
    <w:lvl w:ilvl="2">
      <w:start w:val="1"/>
      <w:numFmt w:val="bullet"/>
      <w:lvlText w:val="•"/>
      <w:lvlJc w:val="left"/>
      <w:pPr>
        <w:ind w:left="1735" w:hanging="360"/>
      </w:pPr>
    </w:lvl>
    <w:lvl w:ilvl="3">
      <w:start w:val="1"/>
      <w:numFmt w:val="bullet"/>
      <w:lvlText w:val="•"/>
      <w:lvlJc w:val="left"/>
      <w:pPr>
        <w:ind w:left="2651" w:hanging="360"/>
      </w:pPr>
    </w:lvl>
    <w:lvl w:ilvl="4">
      <w:start w:val="1"/>
      <w:numFmt w:val="bullet"/>
      <w:lvlText w:val="•"/>
      <w:lvlJc w:val="left"/>
      <w:pPr>
        <w:ind w:left="3566" w:hanging="360"/>
      </w:pPr>
    </w:lvl>
    <w:lvl w:ilvl="5">
      <w:start w:val="1"/>
      <w:numFmt w:val="bullet"/>
      <w:lvlText w:val="•"/>
      <w:lvlJc w:val="left"/>
      <w:pPr>
        <w:ind w:left="4482" w:hanging="360"/>
      </w:pPr>
    </w:lvl>
    <w:lvl w:ilvl="6">
      <w:start w:val="1"/>
      <w:numFmt w:val="bullet"/>
      <w:lvlText w:val="•"/>
      <w:lvlJc w:val="left"/>
      <w:pPr>
        <w:ind w:left="5397" w:hanging="360"/>
      </w:pPr>
    </w:lvl>
    <w:lvl w:ilvl="7">
      <w:start w:val="1"/>
      <w:numFmt w:val="bullet"/>
      <w:lvlText w:val="•"/>
      <w:lvlJc w:val="left"/>
      <w:pPr>
        <w:ind w:left="6313" w:hanging="360"/>
      </w:pPr>
    </w:lvl>
    <w:lvl w:ilvl="8">
      <w:start w:val="1"/>
      <w:numFmt w:val="bullet"/>
      <w:lvlText w:val="•"/>
      <w:lvlJc w:val="left"/>
      <w:pPr>
        <w:ind w:left="7228" w:hanging="360"/>
      </w:pPr>
    </w:lvl>
  </w:abstractNum>
  <w:abstractNum w:abstractNumId="1" w15:restartNumberingAfterBreak="0">
    <w:nsid w:val="054025F9"/>
    <w:multiLevelType w:val="multilevel"/>
    <w:tmpl w:val="ED1ABB4E"/>
    <w:lvl w:ilvl="0">
      <w:start w:val="1"/>
      <w:numFmt w:val="lowerLetter"/>
      <w:lvlText w:val="%1)"/>
      <w:lvlJc w:val="left"/>
      <w:pPr>
        <w:ind w:left="822" w:hanging="360"/>
      </w:pPr>
      <w:rPr>
        <w:rFonts w:ascii="Calibri" w:eastAsia="Calibri" w:hAnsi="Calibri" w:cs="Calibri"/>
        <w:sz w:val="22"/>
        <w:szCs w:val="22"/>
      </w:rPr>
    </w:lvl>
    <w:lvl w:ilvl="1">
      <w:start w:val="1"/>
      <w:numFmt w:val="bullet"/>
      <w:lvlText w:val="●"/>
      <w:lvlJc w:val="left"/>
      <w:pPr>
        <w:ind w:left="918" w:hanging="360"/>
      </w:pPr>
      <w:rPr>
        <w:rFonts w:ascii="Noto Sans Symbols" w:eastAsia="Noto Sans Symbols" w:hAnsi="Noto Sans Symbols" w:cs="Noto Sans Symbols"/>
        <w:sz w:val="22"/>
        <w:szCs w:val="22"/>
      </w:rPr>
    </w:lvl>
    <w:lvl w:ilvl="2">
      <w:start w:val="1"/>
      <w:numFmt w:val="bullet"/>
      <w:lvlText w:val="•"/>
      <w:lvlJc w:val="left"/>
      <w:pPr>
        <w:ind w:left="1824" w:hanging="360"/>
      </w:pPr>
    </w:lvl>
    <w:lvl w:ilvl="3">
      <w:start w:val="1"/>
      <w:numFmt w:val="bullet"/>
      <w:lvlText w:val="•"/>
      <w:lvlJc w:val="left"/>
      <w:pPr>
        <w:ind w:left="2728" w:hanging="360"/>
      </w:pPr>
    </w:lvl>
    <w:lvl w:ilvl="4">
      <w:start w:val="1"/>
      <w:numFmt w:val="bullet"/>
      <w:lvlText w:val="•"/>
      <w:lvlJc w:val="left"/>
      <w:pPr>
        <w:ind w:left="3633" w:hanging="360"/>
      </w:pPr>
    </w:lvl>
    <w:lvl w:ilvl="5">
      <w:start w:val="1"/>
      <w:numFmt w:val="bullet"/>
      <w:lvlText w:val="•"/>
      <w:lvlJc w:val="left"/>
      <w:pPr>
        <w:ind w:left="4537" w:hanging="360"/>
      </w:pPr>
    </w:lvl>
    <w:lvl w:ilvl="6">
      <w:start w:val="1"/>
      <w:numFmt w:val="bullet"/>
      <w:lvlText w:val="•"/>
      <w:lvlJc w:val="left"/>
      <w:pPr>
        <w:ind w:left="5442" w:hanging="360"/>
      </w:pPr>
    </w:lvl>
    <w:lvl w:ilvl="7">
      <w:start w:val="1"/>
      <w:numFmt w:val="bullet"/>
      <w:lvlText w:val="•"/>
      <w:lvlJc w:val="left"/>
      <w:pPr>
        <w:ind w:left="6346" w:hanging="360"/>
      </w:pPr>
    </w:lvl>
    <w:lvl w:ilvl="8">
      <w:start w:val="1"/>
      <w:numFmt w:val="bullet"/>
      <w:lvlText w:val="•"/>
      <w:lvlJc w:val="left"/>
      <w:pPr>
        <w:ind w:left="7251" w:hanging="360"/>
      </w:pPr>
    </w:lvl>
  </w:abstractNum>
  <w:abstractNum w:abstractNumId="2" w15:restartNumberingAfterBreak="0">
    <w:nsid w:val="098C7974"/>
    <w:multiLevelType w:val="multilevel"/>
    <w:tmpl w:val="6910130E"/>
    <w:lvl w:ilvl="0">
      <w:start w:val="1"/>
      <w:numFmt w:val="lowerLetter"/>
      <w:lvlText w:val="%1)"/>
      <w:lvlJc w:val="left"/>
      <w:pPr>
        <w:ind w:left="822" w:hanging="360"/>
      </w:pPr>
      <w:rPr>
        <w:rFonts w:ascii="Calibri" w:eastAsia="Calibri" w:hAnsi="Calibri" w:cs="Calibri"/>
        <w:sz w:val="22"/>
        <w:szCs w:val="22"/>
      </w:rPr>
    </w:lvl>
    <w:lvl w:ilvl="1">
      <w:start w:val="1"/>
      <w:numFmt w:val="bullet"/>
      <w:lvlText w:val="•"/>
      <w:lvlJc w:val="left"/>
      <w:pPr>
        <w:ind w:left="1644" w:hanging="360"/>
      </w:pPr>
    </w:lvl>
    <w:lvl w:ilvl="2">
      <w:start w:val="1"/>
      <w:numFmt w:val="bullet"/>
      <w:lvlText w:val="•"/>
      <w:lvlJc w:val="left"/>
      <w:pPr>
        <w:ind w:left="2468" w:hanging="360"/>
      </w:pPr>
    </w:lvl>
    <w:lvl w:ilvl="3">
      <w:start w:val="1"/>
      <w:numFmt w:val="bullet"/>
      <w:lvlText w:val="•"/>
      <w:lvlJc w:val="left"/>
      <w:pPr>
        <w:ind w:left="3292" w:hanging="360"/>
      </w:pPr>
    </w:lvl>
    <w:lvl w:ilvl="4">
      <w:start w:val="1"/>
      <w:numFmt w:val="bullet"/>
      <w:lvlText w:val="•"/>
      <w:lvlJc w:val="left"/>
      <w:pPr>
        <w:ind w:left="4116" w:hanging="360"/>
      </w:pPr>
    </w:lvl>
    <w:lvl w:ilvl="5">
      <w:start w:val="1"/>
      <w:numFmt w:val="bullet"/>
      <w:lvlText w:val="•"/>
      <w:lvlJc w:val="left"/>
      <w:pPr>
        <w:ind w:left="4940" w:hanging="360"/>
      </w:pPr>
    </w:lvl>
    <w:lvl w:ilvl="6">
      <w:start w:val="1"/>
      <w:numFmt w:val="bullet"/>
      <w:lvlText w:val="•"/>
      <w:lvlJc w:val="left"/>
      <w:pPr>
        <w:ind w:left="5764" w:hanging="360"/>
      </w:pPr>
    </w:lvl>
    <w:lvl w:ilvl="7">
      <w:start w:val="1"/>
      <w:numFmt w:val="bullet"/>
      <w:lvlText w:val="•"/>
      <w:lvlJc w:val="left"/>
      <w:pPr>
        <w:ind w:left="6588" w:hanging="360"/>
      </w:pPr>
    </w:lvl>
    <w:lvl w:ilvl="8">
      <w:start w:val="1"/>
      <w:numFmt w:val="bullet"/>
      <w:lvlText w:val="•"/>
      <w:lvlJc w:val="left"/>
      <w:pPr>
        <w:ind w:left="7412" w:hanging="360"/>
      </w:pPr>
    </w:lvl>
  </w:abstractNum>
  <w:abstractNum w:abstractNumId="3" w15:restartNumberingAfterBreak="0">
    <w:nsid w:val="1A7F32BC"/>
    <w:multiLevelType w:val="multilevel"/>
    <w:tmpl w:val="39C0CBC4"/>
    <w:lvl w:ilvl="0">
      <w:start w:val="1"/>
      <w:numFmt w:val="lowerLetter"/>
      <w:lvlText w:val="%1)"/>
      <w:lvlJc w:val="left"/>
      <w:pPr>
        <w:ind w:left="822" w:hanging="360"/>
      </w:pPr>
      <w:rPr>
        <w:rFonts w:ascii="Calibri" w:eastAsia="Calibri" w:hAnsi="Calibri" w:cs="Calibri"/>
        <w:sz w:val="22"/>
        <w:szCs w:val="22"/>
      </w:rPr>
    </w:lvl>
    <w:lvl w:ilvl="1">
      <w:start w:val="1"/>
      <w:numFmt w:val="bullet"/>
      <w:lvlText w:val="•"/>
      <w:lvlJc w:val="left"/>
      <w:pPr>
        <w:ind w:left="1644" w:hanging="360"/>
      </w:pPr>
    </w:lvl>
    <w:lvl w:ilvl="2">
      <w:start w:val="1"/>
      <w:numFmt w:val="bullet"/>
      <w:lvlText w:val="•"/>
      <w:lvlJc w:val="left"/>
      <w:pPr>
        <w:ind w:left="2468" w:hanging="360"/>
      </w:pPr>
    </w:lvl>
    <w:lvl w:ilvl="3">
      <w:start w:val="1"/>
      <w:numFmt w:val="bullet"/>
      <w:lvlText w:val="•"/>
      <w:lvlJc w:val="left"/>
      <w:pPr>
        <w:ind w:left="3292" w:hanging="360"/>
      </w:pPr>
    </w:lvl>
    <w:lvl w:ilvl="4">
      <w:start w:val="1"/>
      <w:numFmt w:val="bullet"/>
      <w:lvlText w:val="•"/>
      <w:lvlJc w:val="left"/>
      <w:pPr>
        <w:ind w:left="4116" w:hanging="360"/>
      </w:pPr>
    </w:lvl>
    <w:lvl w:ilvl="5">
      <w:start w:val="1"/>
      <w:numFmt w:val="bullet"/>
      <w:lvlText w:val="•"/>
      <w:lvlJc w:val="left"/>
      <w:pPr>
        <w:ind w:left="4940" w:hanging="360"/>
      </w:pPr>
    </w:lvl>
    <w:lvl w:ilvl="6">
      <w:start w:val="1"/>
      <w:numFmt w:val="bullet"/>
      <w:lvlText w:val="•"/>
      <w:lvlJc w:val="left"/>
      <w:pPr>
        <w:ind w:left="5764" w:hanging="360"/>
      </w:pPr>
    </w:lvl>
    <w:lvl w:ilvl="7">
      <w:start w:val="1"/>
      <w:numFmt w:val="bullet"/>
      <w:lvlText w:val="•"/>
      <w:lvlJc w:val="left"/>
      <w:pPr>
        <w:ind w:left="6588" w:hanging="360"/>
      </w:pPr>
    </w:lvl>
    <w:lvl w:ilvl="8">
      <w:start w:val="1"/>
      <w:numFmt w:val="bullet"/>
      <w:lvlText w:val="•"/>
      <w:lvlJc w:val="left"/>
      <w:pPr>
        <w:ind w:left="7412" w:hanging="360"/>
      </w:pPr>
    </w:lvl>
  </w:abstractNum>
  <w:abstractNum w:abstractNumId="4" w15:restartNumberingAfterBreak="0">
    <w:nsid w:val="22387AF3"/>
    <w:multiLevelType w:val="multilevel"/>
    <w:tmpl w:val="0218C0E6"/>
    <w:lvl w:ilvl="0">
      <w:start w:val="1"/>
      <w:numFmt w:val="lowerLetter"/>
      <w:lvlText w:val="%1)"/>
      <w:lvlJc w:val="left"/>
      <w:pPr>
        <w:ind w:left="822" w:hanging="360"/>
      </w:pPr>
      <w:rPr>
        <w:rFonts w:ascii="Calibri" w:eastAsia="Calibri" w:hAnsi="Calibri" w:cs="Calibri"/>
        <w:sz w:val="22"/>
        <w:szCs w:val="22"/>
      </w:rPr>
    </w:lvl>
    <w:lvl w:ilvl="1">
      <w:start w:val="1"/>
      <w:numFmt w:val="bullet"/>
      <w:lvlText w:val="•"/>
      <w:lvlJc w:val="left"/>
      <w:pPr>
        <w:ind w:left="1644" w:hanging="360"/>
      </w:pPr>
    </w:lvl>
    <w:lvl w:ilvl="2">
      <w:start w:val="1"/>
      <w:numFmt w:val="bullet"/>
      <w:lvlText w:val="•"/>
      <w:lvlJc w:val="left"/>
      <w:pPr>
        <w:ind w:left="2468" w:hanging="360"/>
      </w:pPr>
    </w:lvl>
    <w:lvl w:ilvl="3">
      <w:start w:val="1"/>
      <w:numFmt w:val="bullet"/>
      <w:lvlText w:val="•"/>
      <w:lvlJc w:val="left"/>
      <w:pPr>
        <w:ind w:left="3292" w:hanging="360"/>
      </w:pPr>
    </w:lvl>
    <w:lvl w:ilvl="4">
      <w:start w:val="1"/>
      <w:numFmt w:val="bullet"/>
      <w:lvlText w:val="•"/>
      <w:lvlJc w:val="left"/>
      <w:pPr>
        <w:ind w:left="4116" w:hanging="360"/>
      </w:pPr>
    </w:lvl>
    <w:lvl w:ilvl="5">
      <w:start w:val="1"/>
      <w:numFmt w:val="bullet"/>
      <w:lvlText w:val="•"/>
      <w:lvlJc w:val="left"/>
      <w:pPr>
        <w:ind w:left="4940" w:hanging="360"/>
      </w:pPr>
    </w:lvl>
    <w:lvl w:ilvl="6">
      <w:start w:val="1"/>
      <w:numFmt w:val="bullet"/>
      <w:lvlText w:val="•"/>
      <w:lvlJc w:val="left"/>
      <w:pPr>
        <w:ind w:left="5764" w:hanging="360"/>
      </w:pPr>
    </w:lvl>
    <w:lvl w:ilvl="7">
      <w:start w:val="1"/>
      <w:numFmt w:val="bullet"/>
      <w:lvlText w:val="•"/>
      <w:lvlJc w:val="left"/>
      <w:pPr>
        <w:ind w:left="6588" w:hanging="360"/>
      </w:pPr>
    </w:lvl>
    <w:lvl w:ilvl="8">
      <w:start w:val="1"/>
      <w:numFmt w:val="bullet"/>
      <w:lvlText w:val="•"/>
      <w:lvlJc w:val="left"/>
      <w:pPr>
        <w:ind w:left="7412" w:hanging="360"/>
      </w:pPr>
    </w:lvl>
  </w:abstractNum>
  <w:abstractNum w:abstractNumId="5" w15:restartNumberingAfterBreak="0">
    <w:nsid w:val="2C5916DB"/>
    <w:multiLevelType w:val="multilevel"/>
    <w:tmpl w:val="00B0B924"/>
    <w:lvl w:ilvl="0">
      <w:start w:val="1"/>
      <w:numFmt w:val="lowerLetter"/>
      <w:lvlText w:val="%1)"/>
      <w:lvlJc w:val="left"/>
      <w:pPr>
        <w:ind w:left="822" w:hanging="360"/>
      </w:pPr>
      <w:rPr>
        <w:rFonts w:ascii="Calibri" w:eastAsia="Calibri" w:hAnsi="Calibri" w:cs="Calibri"/>
        <w:sz w:val="22"/>
        <w:szCs w:val="22"/>
      </w:rPr>
    </w:lvl>
    <w:lvl w:ilvl="1">
      <w:start w:val="1"/>
      <w:numFmt w:val="bullet"/>
      <w:lvlText w:val="•"/>
      <w:lvlJc w:val="left"/>
      <w:pPr>
        <w:ind w:left="1644" w:hanging="360"/>
      </w:pPr>
    </w:lvl>
    <w:lvl w:ilvl="2">
      <w:start w:val="1"/>
      <w:numFmt w:val="bullet"/>
      <w:lvlText w:val="•"/>
      <w:lvlJc w:val="left"/>
      <w:pPr>
        <w:ind w:left="2468" w:hanging="360"/>
      </w:pPr>
    </w:lvl>
    <w:lvl w:ilvl="3">
      <w:start w:val="1"/>
      <w:numFmt w:val="bullet"/>
      <w:lvlText w:val="•"/>
      <w:lvlJc w:val="left"/>
      <w:pPr>
        <w:ind w:left="3292" w:hanging="360"/>
      </w:pPr>
    </w:lvl>
    <w:lvl w:ilvl="4">
      <w:start w:val="1"/>
      <w:numFmt w:val="bullet"/>
      <w:lvlText w:val="•"/>
      <w:lvlJc w:val="left"/>
      <w:pPr>
        <w:ind w:left="4116" w:hanging="360"/>
      </w:pPr>
    </w:lvl>
    <w:lvl w:ilvl="5">
      <w:start w:val="1"/>
      <w:numFmt w:val="bullet"/>
      <w:lvlText w:val="•"/>
      <w:lvlJc w:val="left"/>
      <w:pPr>
        <w:ind w:left="4940" w:hanging="360"/>
      </w:pPr>
    </w:lvl>
    <w:lvl w:ilvl="6">
      <w:start w:val="1"/>
      <w:numFmt w:val="bullet"/>
      <w:lvlText w:val="•"/>
      <w:lvlJc w:val="left"/>
      <w:pPr>
        <w:ind w:left="5764" w:hanging="360"/>
      </w:pPr>
    </w:lvl>
    <w:lvl w:ilvl="7">
      <w:start w:val="1"/>
      <w:numFmt w:val="bullet"/>
      <w:lvlText w:val="•"/>
      <w:lvlJc w:val="left"/>
      <w:pPr>
        <w:ind w:left="6588" w:hanging="360"/>
      </w:pPr>
    </w:lvl>
    <w:lvl w:ilvl="8">
      <w:start w:val="1"/>
      <w:numFmt w:val="bullet"/>
      <w:lvlText w:val="•"/>
      <w:lvlJc w:val="left"/>
      <w:pPr>
        <w:ind w:left="7412" w:hanging="360"/>
      </w:pPr>
    </w:lvl>
  </w:abstractNum>
  <w:abstractNum w:abstractNumId="6" w15:restartNumberingAfterBreak="0">
    <w:nsid w:val="300B537C"/>
    <w:multiLevelType w:val="multilevel"/>
    <w:tmpl w:val="0F9C33B8"/>
    <w:lvl w:ilvl="0">
      <w:start w:val="1"/>
      <w:numFmt w:val="lowerLetter"/>
      <w:lvlText w:val="%1)"/>
      <w:lvlJc w:val="left"/>
      <w:pPr>
        <w:ind w:left="822" w:hanging="360"/>
      </w:pPr>
      <w:rPr>
        <w:rFonts w:ascii="Calibri" w:eastAsia="Calibri" w:hAnsi="Calibri" w:cs="Calibri"/>
        <w:sz w:val="22"/>
        <w:szCs w:val="22"/>
      </w:rPr>
    </w:lvl>
    <w:lvl w:ilvl="1">
      <w:start w:val="1"/>
      <w:numFmt w:val="bullet"/>
      <w:lvlText w:val="•"/>
      <w:lvlJc w:val="left"/>
      <w:pPr>
        <w:ind w:left="1644" w:hanging="360"/>
      </w:pPr>
    </w:lvl>
    <w:lvl w:ilvl="2">
      <w:start w:val="1"/>
      <w:numFmt w:val="bullet"/>
      <w:lvlText w:val="•"/>
      <w:lvlJc w:val="left"/>
      <w:pPr>
        <w:ind w:left="2468" w:hanging="360"/>
      </w:pPr>
    </w:lvl>
    <w:lvl w:ilvl="3">
      <w:start w:val="1"/>
      <w:numFmt w:val="bullet"/>
      <w:lvlText w:val="•"/>
      <w:lvlJc w:val="left"/>
      <w:pPr>
        <w:ind w:left="3292" w:hanging="360"/>
      </w:pPr>
    </w:lvl>
    <w:lvl w:ilvl="4">
      <w:start w:val="1"/>
      <w:numFmt w:val="bullet"/>
      <w:lvlText w:val="•"/>
      <w:lvlJc w:val="left"/>
      <w:pPr>
        <w:ind w:left="4116" w:hanging="360"/>
      </w:pPr>
    </w:lvl>
    <w:lvl w:ilvl="5">
      <w:start w:val="1"/>
      <w:numFmt w:val="bullet"/>
      <w:lvlText w:val="•"/>
      <w:lvlJc w:val="left"/>
      <w:pPr>
        <w:ind w:left="4940" w:hanging="360"/>
      </w:pPr>
    </w:lvl>
    <w:lvl w:ilvl="6">
      <w:start w:val="1"/>
      <w:numFmt w:val="bullet"/>
      <w:lvlText w:val="•"/>
      <w:lvlJc w:val="left"/>
      <w:pPr>
        <w:ind w:left="5764" w:hanging="360"/>
      </w:pPr>
    </w:lvl>
    <w:lvl w:ilvl="7">
      <w:start w:val="1"/>
      <w:numFmt w:val="bullet"/>
      <w:lvlText w:val="•"/>
      <w:lvlJc w:val="left"/>
      <w:pPr>
        <w:ind w:left="6588" w:hanging="360"/>
      </w:pPr>
    </w:lvl>
    <w:lvl w:ilvl="8">
      <w:start w:val="1"/>
      <w:numFmt w:val="bullet"/>
      <w:lvlText w:val="•"/>
      <w:lvlJc w:val="left"/>
      <w:pPr>
        <w:ind w:left="7412" w:hanging="360"/>
      </w:pPr>
    </w:lvl>
  </w:abstractNum>
  <w:abstractNum w:abstractNumId="7" w15:restartNumberingAfterBreak="0">
    <w:nsid w:val="35BA705E"/>
    <w:multiLevelType w:val="multilevel"/>
    <w:tmpl w:val="064E5EE2"/>
    <w:lvl w:ilvl="0">
      <w:start w:val="1"/>
      <w:numFmt w:val="lowerLetter"/>
      <w:lvlText w:val="%1)"/>
      <w:lvlJc w:val="left"/>
      <w:pPr>
        <w:ind w:left="822" w:hanging="360"/>
      </w:pPr>
      <w:rPr>
        <w:rFonts w:ascii="Calibri" w:eastAsia="Calibri" w:hAnsi="Calibri" w:cs="Calibri"/>
        <w:sz w:val="22"/>
        <w:szCs w:val="22"/>
      </w:rPr>
    </w:lvl>
    <w:lvl w:ilvl="1">
      <w:start w:val="1"/>
      <w:numFmt w:val="bullet"/>
      <w:lvlText w:val="•"/>
      <w:lvlJc w:val="left"/>
      <w:pPr>
        <w:ind w:left="1644" w:hanging="360"/>
      </w:pPr>
    </w:lvl>
    <w:lvl w:ilvl="2">
      <w:start w:val="1"/>
      <w:numFmt w:val="bullet"/>
      <w:lvlText w:val="•"/>
      <w:lvlJc w:val="left"/>
      <w:pPr>
        <w:ind w:left="2468" w:hanging="360"/>
      </w:pPr>
    </w:lvl>
    <w:lvl w:ilvl="3">
      <w:start w:val="1"/>
      <w:numFmt w:val="bullet"/>
      <w:lvlText w:val="•"/>
      <w:lvlJc w:val="left"/>
      <w:pPr>
        <w:ind w:left="3292" w:hanging="360"/>
      </w:pPr>
    </w:lvl>
    <w:lvl w:ilvl="4">
      <w:start w:val="1"/>
      <w:numFmt w:val="bullet"/>
      <w:lvlText w:val="•"/>
      <w:lvlJc w:val="left"/>
      <w:pPr>
        <w:ind w:left="4116" w:hanging="360"/>
      </w:pPr>
    </w:lvl>
    <w:lvl w:ilvl="5">
      <w:start w:val="1"/>
      <w:numFmt w:val="bullet"/>
      <w:lvlText w:val="•"/>
      <w:lvlJc w:val="left"/>
      <w:pPr>
        <w:ind w:left="4940" w:hanging="360"/>
      </w:pPr>
    </w:lvl>
    <w:lvl w:ilvl="6">
      <w:start w:val="1"/>
      <w:numFmt w:val="bullet"/>
      <w:lvlText w:val="•"/>
      <w:lvlJc w:val="left"/>
      <w:pPr>
        <w:ind w:left="5764" w:hanging="360"/>
      </w:pPr>
    </w:lvl>
    <w:lvl w:ilvl="7">
      <w:start w:val="1"/>
      <w:numFmt w:val="bullet"/>
      <w:lvlText w:val="•"/>
      <w:lvlJc w:val="left"/>
      <w:pPr>
        <w:ind w:left="6588" w:hanging="360"/>
      </w:pPr>
    </w:lvl>
    <w:lvl w:ilvl="8">
      <w:start w:val="1"/>
      <w:numFmt w:val="bullet"/>
      <w:lvlText w:val="•"/>
      <w:lvlJc w:val="left"/>
      <w:pPr>
        <w:ind w:left="7412" w:hanging="360"/>
      </w:pPr>
    </w:lvl>
  </w:abstractNum>
  <w:abstractNum w:abstractNumId="8" w15:restartNumberingAfterBreak="0">
    <w:nsid w:val="3A3F34D1"/>
    <w:multiLevelType w:val="multilevel"/>
    <w:tmpl w:val="E6ACE3C0"/>
    <w:lvl w:ilvl="0">
      <w:start w:val="1"/>
      <w:numFmt w:val="lowerLetter"/>
      <w:lvlText w:val="%1)"/>
      <w:lvlJc w:val="left"/>
      <w:pPr>
        <w:ind w:left="822" w:hanging="360"/>
      </w:pPr>
      <w:rPr>
        <w:rFonts w:ascii="Calibri" w:eastAsia="Calibri" w:hAnsi="Calibri" w:cs="Calibri"/>
        <w:sz w:val="22"/>
        <w:szCs w:val="22"/>
      </w:rPr>
    </w:lvl>
    <w:lvl w:ilvl="1">
      <w:start w:val="1"/>
      <w:numFmt w:val="bullet"/>
      <w:lvlText w:val="○"/>
      <w:lvlJc w:val="left"/>
      <w:pPr>
        <w:ind w:left="1542" w:hanging="360"/>
      </w:pPr>
      <w:rPr>
        <w:rFonts w:ascii="Calibri" w:eastAsia="Calibri" w:hAnsi="Calibri" w:cs="Calibri"/>
        <w:sz w:val="23"/>
        <w:szCs w:val="23"/>
      </w:rPr>
    </w:lvl>
    <w:lvl w:ilvl="2">
      <w:start w:val="1"/>
      <w:numFmt w:val="bullet"/>
      <w:lvlText w:val="•"/>
      <w:lvlJc w:val="left"/>
      <w:pPr>
        <w:ind w:left="2375" w:hanging="360"/>
      </w:pPr>
    </w:lvl>
    <w:lvl w:ilvl="3">
      <w:start w:val="1"/>
      <w:numFmt w:val="bullet"/>
      <w:lvlText w:val="•"/>
      <w:lvlJc w:val="left"/>
      <w:pPr>
        <w:ind w:left="3211" w:hanging="360"/>
      </w:pPr>
    </w:lvl>
    <w:lvl w:ilvl="4">
      <w:start w:val="1"/>
      <w:numFmt w:val="bullet"/>
      <w:lvlText w:val="•"/>
      <w:lvlJc w:val="left"/>
      <w:pPr>
        <w:ind w:left="4046" w:hanging="360"/>
      </w:pPr>
    </w:lvl>
    <w:lvl w:ilvl="5">
      <w:start w:val="1"/>
      <w:numFmt w:val="bullet"/>
      <w:lvlText w:val="•"/>
      <w:lvlJc w:val="left"/>
      <w:pPr>
        <w:ind w:left="4882" w:hanging="360"/>
      </w:pPr>
    </w:lvl>
    <w:lvl w:ilvl="6">
      <w:start w:val="1"/>
      <w:numFmt w:val="bullet"/>
      <w:lvlText w:val="•"/>
      <w:lvlJc w:val="left"/>
      <w:pPr>
        <w:ind w:left="5717" w:hanging="360"/>
      </w:pPr>
    </w:lvl>
    <w:lvl w:ilvl="7">
      <w:start w:val="1"/>
      <w:numFmt w:val="bullet"/>
      <w:lvlText w:val="•"/>
      <w:lvlJc w:val="left"/>
      <w:pPr>
        <w:ind w:left="6553" w:hanging="360"/>
      </w:pPr>
    </w:lvl>
    <w:lvl w:ilvl="8">
      <w:start w:val="1"/>
      <w:numFmt w:val="bullet"/>
      <w:lvlText w:val="•"/>
      <w:lvlJc w:val="left"/>
      <w:pPr>
        <w:ind w:left="7388" w:hanging="360"/>
      </w:pPr>
    </w:lvl>
  </w:abstractNum>
  <w:abstractNum w:abstractNumId="9" w15:restartNumberingAfterBreak="0">
    <w:nsid w:val="4B9B3B25"/>
    <w:multiLevelType w:val="multilevel"/>
    <w:tmpl w:val="8004A91E"/>
    <w:lvl w:ilvl="0">
      <w:start w:val="1"/>
      <w:numFmt w:val="lowerLetter"/>
      <w:lvlText w:val="%1)"/>
      <w:lvlJc w:val="left"/>
      <w:pPr>
        <w:ind w:left="822" w:hanging="360"/>
      </w:pPr>
      <w:rPr>
        <w:rFonts w:ascii="Calibri" w:eastAsia="Calibri" w:hAnsi="Calibri" w:cs="Calibri"/>
        <w:sz w:val="22"/>
        <w:szCs w:val="22"/>
      </w:rPr>
    </w:lvl>
    <w:lvl w:ilvl="1">
      <w:start w:val="1"/>
      <w:numFmt w:val="bullet"/>
      <w:lvlText w:val="•"/>
      <w:lvlJc w:val="left"/>
      <w:pPr>
        <w:ind w:left="1644" w:hanging="360"/>
      </w:pPr>
    </w:lvl>
    <w:lvl w:ilvl="2">
      <w:start w:val="1"/>
      <w:numFmt w:val="bullet"/>
      <w:lvlText w:val="•"/>
      <w:lvlJc w:val="left"/>
      <w:pPr>
        <w:ind w:left="2468" w:hanging="360"/>
      </w:pPr>
    </w:lvl>
    <w:lvl w:ilvl="3">
      <w:start w:val="1"/>
      <w:numFmt w:val="bullet"/>
      <w:lvlText w:val="•"/>
      <w:lvlJc w:val="left"/>
      <w:pPr>
        <w:ind w:left="3292" w:hanging="360"/>
      </w:pPr>
    </w:lvl>
    <w:lvl w:ilvl="4">
      <w:start w:val="1"/>
      <w:numFmt w:val="bullet"/>
      <w:lvlText w:val="•"/>
      <w:lvlJc w:val="left"/>
      <w:pPr>
        <w:ind w:left="4116" w:hanging="360"/>
      </w:pPr>
    </w:lvl>
    <w:lvl w:ilvl="5">
      <w:start w:val="1"/>
      <w:numFmt w:val="bullet"/>
      <w:lvlText w:val="•"/>
      <w:lvlJc w:val="left"/>
      <w:pPr>
        <w:ind w:left="4940" w:hanging="360"/>
      </w:pPr>
    </w:lvl>
    <w:lvl w:ilvl="6">
      <w:start w:val="1"/>
      <w:numFmt w:val="bullet"/>
      <w:lvlText w:val="•"/>
      <w:lvlJc w:val="left"/>
      <w:pPr>
        <w:ind w:left="5764" w:hanging="360"/>
      </w:pPr>
    </w:lvl>
    <w:lvl w:ilvl="7">
      <w:start w:val="1"/>
      <w:numFmt w:val="bullet"/>
      <w:lvlText w:val="•"/>
      <w:lvlJc w:val="left"/>
      <w:pPr>
        <w:ind w:left="6588" w:hanging="360"/>
      </w:pPr>
    </w:lvl>
    <w:lvl w:ilvl="8">
      <w:start w:val="1"/>
      <w:numFmt w:val="bullet"/>
      <w:lvlText w:val="•"/>
      <w:lvlJc w:val="left"/>
      <w:pPr>
        <w:ind w:left="7412" w:hanging="360"/>
      </w:pPr>
    </w:lvl>
  </w:abstractNum>
  <w:abstractNum w:abstractNumId="10" w15:restartNumberingAfterBreak="0">
    <w:nsid w:val="4D7A7758"/>
    <w:multiLevelType w:val="multilevel"/>
    <w:tmpl w:val="6792DCBE"/>
    <w:lvl w:ilvl="0">
      <w:start w:val="1"/>
      <w:numFmt w:val="lowerLetter"/>
      <w:lvlText w:val="%1)"/>
      <w:lvlJc w:val="left"/>
      <w:pPr>
        <w:ind w:left="822" w:hanging="360"/>
      </w:pPr>
      <w:rPr>
        <w:rFonts w:ascii="Calibri" w:eastAsia="Calibri" w:hAnsi="Calibri" w:cs="Calibri"/>
        <w:sz w:val="22"/>
        <w:szCs w:val="22"/>
      </w:rPr>
    </w:lvl>
    <w:lvl w:ilvl="1">
      <w:start w:val="1"/>
      <w:numFmt w:val="bullet"/>
      <w:lvlText w:val="•"/>
      <w:lvlJc w:val="left"/>
      <w:pPr>
        <w:ind w:left="1644" w:hanging="360"/>
      </w:pPr>
    </w:lvl>
    <w:lvl w:ilvl="2">
      <w:start w:val="1"/>
      <w:numFmt w:val="bullet"/>
      <w:lvlText w:val="•"/>
      <w:lvlJc w:val="left"/>
      <w:pPr>
        <w:ind w:left="2468" w:hanging="360"/>
      </w:pPr>
    </w:lvl>
    <w:lvl w:ilvl="3">
      <w:start w:val="1"/>
      <w:numFmt w:val="bullet"/>
      <w:lvlText w:val="•"/>
      <w:lvlJc w:val="left"/>
      <w:pPr>
        <w:ind w:left="3292" w:hanging="360"/>
      </w:pPr>
    </w:lvl>
    <w:lvl w:ilvl="4">
      <w:start w:val="1"/>
      <w:numFmt w:val="bullet"/>
      <w:lvlText w:val="•"/>
      <w:lvlJc w:val="left"/>
      <w:pPr>
        <w:ind w:left="4116" w:hanging="360"/>
      </w:pPr>
    </w:lvl>
    <w:lvl w:ilvl="5">
      <w:start w:val="1"/>
      <w:numFmt w:val="bullet"/>
      <w:lvlText w:val="•"/>
      <w:lvlJc w:val="left"/>
      <w:pPr>
        <w:ind w:left="4940" w:hanging="360"/>
      </w:pPr>
    </w:lvl>
    <w:lvl w:ilvl="6">
      <w:start w:val="1"/>
      <w:numFmt w:val="bullet"/>
      <w:lvlText w:val="•"/>
      <w:lvlJc w:val="left"/>
      <w:pPr>
        <w:ind w:left="5764" w:hanging="360"/>
      </w:pPr>
    </w:lvl>
    <w:lvl w:ilvl="7">
      <w:start w:val="1"/>
      <w:numFmt w:val="bullet"/>
      <w:lvlText w:val="•"/>
      <w:lvlJc w:val="left"/>
      <w:pPr>
        <w:ind w:left="6588" w:hanging="360"/>
      </w:pPr>
    </w:lvl>
    <w:lvl w:ilvl="8">
      <w:start w:val="1"/>
      <w:numFmt w:val="bullet"/>
      <w:lvlText w:val="•"/>
      <w:lvlJc w:val="left"/>
      <w:pPr>
        <w:ind w:left="7412" w:hanging="360"/>
      </w:pPr>
    </w:lvl>
  </w:abstractNum>
  <w:abstractNum w:abstractNumId="11" w15:restartNumberingAfterBreak="0">
    <w:nsid w:val="59B12A21"/>
    <w:multiLevelType w:val="multilevel"/>
    <w:tmpl w:val="E690A824"/>
    <w:lvl w:ilvl="0">
      <w:start w:val="1"/>
      <w:numFmt w:val="lowerLetter"/>
      <w:lvlText w:val="%1)"/>
      <w:lvlJc w:val="left"/>
      <w:pPr>
        <w:ind w:left="822" w:hanging="360"/>
      </w:pPr>
      <w:rPr>
        <w:rFonts w:ascii="Calibri" w:eastAsia="Calibri" w:hAnsi="Calibri" w:cs="Calibri"/>
        <w:sz w:val="22"/>
        <w:szCs w:val="22"/>
      </w:rPr>
    </w:lvl>
    <w:lvl w:ilvl="1">
      <w:start w:val="1"/>
      <w:numFmt w:val="bullet"/>
      <w:lvlText w:val="•"/>
      <w:lvlJc w:val="left"/>
      <w:pPr>
        <w:ind w:left="1644" w:hanging="360"/>
      </w:pPr>
    </w:lvl>
    <w:lvl w:ilvl="2">
      <w:start w:val="1"/>
      <w:numFmt w:val="bullet"/>
      <w:lvlText w:val="•"/>
      <w:lvlJc w:val="left"/>
      <w:pPr>
        <w:ind w:left="2468" w:hanging="360"/>
      </w:pPr>
    </w:lvl>
    <w:lvl w:ilvl="3">
      <w:start w:val="1"/>
      <w:numFmt w:val="bullet"/>
      <w:lvlText w:val="•"/>
      <w:lvlJc w:val="left"/>
      <w:pPr>
        <w:ind w:left="3292" w:hanging="360"/>
      </w:pPr>
    </w:lvl>
    <w:lvl w:ilvl="4">
      <w:start w:val="1"/>
      <w:numFmt w:val="bullet"/>
      <w:lvlText w:val="•"/>
      <w:lvlJc w:val="left"/>
      <w:pPr>
        <w:ind w:left="4116" w:hanging="360"/>
      </w:pPr>
    </w:lvl>
    <w:lvl w:ilvl="5">
      <w:start w:val="1"/>
      <w:numFmt w:val="bullet"/>
      <w:lvlText w:val="•"/>
      <w:lvlJc w:val="left"/>
      <w:pPr>
        <w:ind w:left="4940" w:hanging="360"/>
      </w:pPr>
    </w:lvl>
    <w:lvl w:ilvl="6">
      <w:start w:val="1"/>
      <w:numFmt w:val="bullet"/>
      <w:lvlText w:val="•"/>
      <w:lvlJc w:val="left"/>
      <w:pPr>
        <w:ind w:left="5764" w:hanging="360"/>
      </w:pPr>
    </w:lvl>
    <w:lvl w:ilvl="7">
      <w:start w:val="1"/>
      <w:numFmt w:val="bullet"/>
      <w:lvlText w:val="•"/>
      <w:lvlJc w:val="left"/>
      <w:pPr>
        <w:ind w:left="6588" w:hanging="360"/>
      </w:pPr>
    </w:lvl>
    <w:lvl w:ilvl="8">
      <w:start w:val="1"/>
      <w:numFmt w:val="bullet"/>
      <w:lvlText w:val="•"/>
      <w:lvlJc w:val="left"/>
      <w:pPr>
        <w:ind w:left="7412" w:hanging="360"/>
      </w:pPr>
    </w:lvl>
  </w:abstractNum>
  <w:abstractNum w:abstractNumId="12" w15:restartNumberingAfterBreak="0">
    <w:nsid w:val="5CCC5A1E"/>
    <w:multiLevelType w:val="multilevel"/>
    <w:tmpl w:val="1612FF72"/>
    <w:lvl w:ilvl="0">
      <w:start w:val="1"/>
      <w:numFmt w:val="lowerLetter"/>
      <w:lvlText w:val="%1)"/>
      <w:lvlJc w:val="left"/>
      <w:pPr>
        <w:ind w:left="822" w:hanging="360"/>
      </w:pPr>
      <w:rPr>
        <w:rFonts w:ascii="Calibri" w:eastAsia="Calibri" w:hAnsi="Calibri" w:cs="Calibri"/>
        <w:sz w:val="22"/>
        <w:szCs w:val="22"/>
      </w:rPr>
    </w:lvl>
    <w:lvl w:ilvl="1">
      <w:start w:val="1"/>
      <w:numFmt w:val="bullet"/>
      <w:lvlText w:val="•"/>
      <w:lvlJc w:val="left"/>
      <w:pPr>
        <w:ind w:left="1644" w:hanging="360"/>
      </w:pPr>
    </w:lvl>
    <w:lvl w:ilvl="2">
      <w:start w:val="1"/>
      <w:numFmt w:val="bullet"/>
      <w:lvlText w:val="•"/>
      <w:lvlJc w:val="left"/>
      <w:pPr>
        <w:ind w:left="2468" w:hanging="360"/>
      </w:pPr>
    </w:lvl>
    <w:lvl w:ilvl="3">
      <w:start w:val="1"/>
      <w:numFmt w:val="bullet"/>
      <w:lvlText w:val="•"/>
      <w:lvlJc w:val="left"/>
      <w:pPr>
        <w:ind w:left="3292" w:hanging="360"/>
      </w:pPr>
    </w:lvl>
    <w:lvl w:ilvl="4">
      <w:start w:val="1"/>
      <w:numFmt w:val="bullet"/>
      <w:lvlText w:val="•"/>
      <w:lvlJc w:val="left"/>
      <w:pPr>
        <w:ind w:left="4116" w:hanging="360"/>
      </w:pPr>
    </w:lvl>
    <w:lvl w:ilvl="5">
      <w:start w:val="1"/>
      <w:numFmt w:val="bullet"/>
      <w:lvlText w:val="•"/>
      <w:lvlJc w:val="left"/>
      <w:pPr>
        <w:ind w:left="4940" w:hanging="360"/>
      </w:pPr>
    </w:lvl>
    <w:lvl w:ilvl="6">
      <w:start w:val="1"/>
      <w:numFmt w:val="bullet"/>
      <w:lvlText w:val="•"/>
      <w:lvlJc w:val="left"/>
      <w:pPr>
        <w:ind w:left="5764" w:hanging="360"/>
      </w:pPr>
    </w:lvl>
    <w:lvl w:ilvl="7">
      <w:start w:val="1"/>
      <w:numFmt w:val="bullet"/>
      <w:lvlText w:val="•"/>
      <w:lvlJc w:val="left"/>
      <w:pPr>
        <w:ind w:left="6588" w:hanging="360"/>
      </w:pPr>
    </w:lvl>
    <w:lvl w:ilvl="8">
      <w:start w:val="1"/>
      <w:numFmt w:val="bullet"/>
      <w:lvlText w:val="•"/>
      <w:lvlJc w:val="left"/>
      <w:pPr>
        <w:ind w:left="7412" w:hanging="360"/>
      </w:pPr>
    </w:lvl>
  </w:abstractNum>
  <w:abstractNum w:abstractNumId="13" w15:restartNumberingAfterBreak="0">
    <w:nsid w:val="635D22D2"/>
    <w:multiLevelType w:val="multilevel"/>
    <w:tmpl w:val="36D8748C"/>
    <w:lvl w:ilvl="0">
      <w:start w:val="1"/>
      <w:numFmt w:val="lowerLetter"/>
      <w:lvlText w:val="%1)"/>
      <w:lvlJc w:val="left"/>
      <w:pPr>
        <w:ind w:left="822" w:hanging="360"/>
      </w:pPr>
      <w:rPr>
        <w:rFonts w:ascii="Calibri" w:eastAsia="Calibri" w:hAnsi="Calibri" w:cs="Calibri"/>
        <w:sz w:val="22"/>
        <w:szCs w:val="22"/>
      </w:rPr>
    </w:lvl>
    <w:lvl w:ilvl="1">
      <w:start w:val="1"/>
      <w:numFmt w:val="bullet"/>
      <w:lvlText w:val="•"/>
      <w:lvlJc w:val="left"/>
      <w:pPr>
        <w:ind w:left="1644" w:hanging="360"/>
      </w:pPr>
    </w:lvl>
    <w:lvl w:ilvl="2">
      <w:start w:val="1"/>
      <w:numFmt w:val="bullet"/>
      <w:lvlText w:val="•"/>
      <w:lvlJc w:val="left"/>
      <w:pPr>
        <w:ind w:left="2468" w:hanging="360"/>
      </w:pPr>
    </w:lvl>
    <w:lvl w:ilvl="3">
      <w:start w:val="1"/>
      <w:numFmt w:val="bullet"/>
      <w:lvlText w:val="•"/>
      <w:lvlJc w:val="left"/>
      <w:pPr>
        <w:ind w:left="3292" w:hanging="360"/>
      </w:pPr>
    </w:lvl>
    <w:lvl w:ilvl="4">
      <w:start w:val="1"/>
      <w:numFmt w:val="bullet"/>
      <w:lvlText w:val="•"/>
      <w:lvlJc w:val="left"/>
      <w:pPr>
        <w:ind w:left="4116" w:hanging="360"/>
      </w:pPr>
    </w:lvl>
    <w:lvl w:ilvl="5">
      <w:start w:val="1"/>
      <w:numFmt w:val="bullet"/>
      <w:lvlText w:val="•"/>
      <w:lvlJc w:val="left"/>
      <w:pPr>
        <w:ind w:left="4940" w:hanging="360"/>
      </w:pPr>
    </w:lvl>
    <w:lvl w:ilvl="6">
      <w:start w:val="1"/>
      <w:numFmt w:val="bullet"/>
      <w:lvlText w:val="•"/>
      <w:lvlJc w:val="left"/>
      <w:pPr>
        <w:ind w:left="5764" w:hanging="360"/>
      </w:pPr>
    </w:lvl>
    <w:lvl w:ilvl="7">
      <w:start w:val="1"/>
      <w:numFmt w:val="bullet"/>
      <w:lvlText w:val="•"/>
      <w:lvlJc w:val="left"/>
      <w:pPr>
        <w:ind w:left="6588" w:hanging="360"/>
      </w:pPr>
    </w:lvl>
    <w:lvl w:ilvl="8">
      <w:start w:val="1"/>
      <w:numFmt w:val="bullet"/>
      <w:lvlText w:val="•"/>
      <w:lvlJc w:val="left"/>
      <w:pPr>
        <w:ind w:left="7412" w:hanging="360"/>
      </w:pPr>
    </w:lvl>
  </w:abstractNum>
  <w:abstractNum w:abstractNumId="14" w15:restartNumberingAfterBreak="0">
    <w:nsid w:val="70EF4508"/>
    <w:multiLevelType w:val="multilevel"/>
    <w:tmpl w:val="1EBA4FF4"/>
    <w:lvl w:ilvl="0">
      <w:start w:val="1"/>
      <w:numFmt w:val="lowerLetter"/>
      <w:lvlText w:val="%1)"/>
      <w:lvlJc w:val="left"/>
      <w:pPr>
        <w:ind w:left="822" w:hanging="360"/>
      </w:pPr>
      <w:rPr>
        <w:rFonts w:ascii="Calibri" w:eastAsia="Calibri" w:hAnsi="Calibri" w:cs="Calibri"/>
        <w:sz w:val="22"/>
        <w:szCs w:val="22"/>
      </w:rPr>
    </w:lvl>
    <w:lvl w:ilvl="1">
      <w:start w:val="1"/>
      <w:numFmt w:val="bullet"/>
      <w:lvlText w:val="•"/>
      <w:lvlJc w:val="left"/>
      <w:pPr>
        <w:ind w:left="1644" w:hanging="360"/>
      </w:pPr>
    </w:lvl>
    <w:lvl w:ilvl="2">
      <w:start w:val="1"/>
      <w:numFmt w:val="bullet"/>
      <w:lvlText w:val="•"/>
      <w:lvlJc w:val="left"/>
      <w:pPr>
        <w:ind w:left="2468" w:hanging="360"/>
      </w:pPr>
    </w:lvl>
    <w:lvl w:ilvl="3">
      <w:start w:val="1"/>
      <w:numFmt w:val="bullet"/>
      <w:lvlText w:val="•"/>
      <w:lvlJc w:val="left"/>
      <w:pPr>
        <w:ind w:left="3292" w:hanging="360"/>
      </w:pPr>
    </w:lvl>
    <w:lvl w:ilvl="4">
      <w:start w:val="1"/>
      <w:numFmt w:val="bullet"/>
      <w:lvlText w:val="•"/>
      <w:lvlJc w:val="left"/>
      <w:pPr>
        <w:ind w:left="4116" w:hanging="360"/>
      </w:pPr>
    </w:lvl>
    <w:lvl w:ilvl="5">
      <w:start w:val="1"/>
      <w:numFmt w:val="bullet"/>
      <w:lvlText w:val="•"/>
      <w:lvlJc w:val="left"/>
      <w:pPr>
        <w:ind w:left="4940" w:hanging="360"/>
      </w:pPr>
    </w:lvl>
    <w:lvl w:ilvl="6">
      <w:start w:val="1"/>
      <w:numFmt w:val="bullet"/>
      <w:lvlText w:val="•"/>
      <w:lvlJc w:val="left"/>
      <w:pPr>
        <w:ind w:left="5764" w:hanging="360"/>
      </w:pPr>
    </w:lvl>
    <w:lvl w:ilvl="7">
      <w:start w:val="1"/>
      <w:numFmt w:val="bullet"/>
      <w:lvlText w:val="•"/>
      <w:lvlJc w:val="left"/>
      <w:pPr>
        <w:ind w:left="6588" w:hanging="360"/>
      </w:pPr>
    </w:lvl>
    <w:lvl w:ilvl="8">
      <w:start w:val="1"/>
      <w:numFmt w:val="bullet"/>
      <w:lvlText w:val="•"/>
      <w:lvlJc w:val="left"/>
      <w:pPr>
        <w:ind w:left="7412" w:hanging="360"/>
      </w:pPr>
    </w:lvl>
  </w:abstractNum>
  <w:abstractNum w:abstractNumId="15" w15:restartNumberingAfterBreak="0">
    <w:nsid w:val="77D7354C"/>
    <w:multiLevelType w:val="multilevel"/>
    <w:tmpl w:val="EAA2035C"/>
    <w:lvl w:ilvl="0">
      <w:start w:val="1"/>
      <w:numFmt w:val="bullet"/>
      <w:lvlText w:val="●"/>
      <w:lvlJc w:val="left"/>
      <w:pPr>
        <w:ind w:left="822" w:hanging="360"/>
      </w:pPr>
      <w:rPr>
        <w:rFonts w:ascii="Noto Sans Symbols" w:eastAsia="Noto Sans Symbols" w:hAnsi="Noto Sans Symbols" w:cs="Noto Sans Symbols"/>
        <w:sz w:val="22"/>
        <w:szCs w:val="22"/>
      </w:rPr>
    </w:lvl>
    <w:lvl w:ilvl="1">
      <w:start w:val="1"/>
      <w:numFmt w:val="bullet"/>
      <w:lvlText w:val="•"/>
      <w:lvlJc w:val="left"/>
      <w:pPr>
        <w:ind w:left="1644" w:hanging="360"/>
      </w:pPr>
    </w:lvl>
    <w:lvl w:ilvl="2">
      <w:start w:val="1"/>
      <w:numFmt w:val="bullet"/>
      <w:lvlText w:val="•"/>
      <w:lvlJc w:val="left"/>
      <w:pPr>
        <w:ind w:left="2468" w:hanging="360"/>
      </w:pPr>
    </w:lvl>
    <w:lvl w:ilvl="3">
      <w:start w:val="1"/>
      <w:numFmt w:val="bullet"/>
      <w:lvlText w:val="•"/>
      <w:lvlJc w:val="left"/>
      <w:pPr>
        <w:ind w:left="3292" w:hanging="360"/>
      </w:pPr>
    </w:lvl>
    <w:lvl w:ilvl="4">
      <w:start w:val="1"/>
      <w:numFmt w:val="bullet"/>
      <w:lvlText w:val="•"/>
      <w:lvlJc w:val="left"/>
      <w:pPr>
        <w:ind w:left="4116" w:hanging="360"/>
      </w:pPr>
    </w:lvl>
    <w:lvl w:ilvl="5">
      <w:start w:val="1"/>
      <w:numFmt w:val="bullet"/>
      <w:lvlText w:val="•"/>
      <w:lvlJc w:val="left"/>
      <w:pPr>
        <w:ind w:left="4940" w:hanging="360"/>
      </w:pPr>
    </w:lvl>
    <w:lvl w:ilvl="6">
      <w:start w:val="1"/>
      <w:numFmt w:val="bullet"/>
      <w:lvlText w:val="•"/>
      <w:lvlJc w:val="left"/>
      <w:pPr>
        <w:ind w:left="5764" w:hanging="360"/>
      </w:pPr>
    </w:lvl>
    <w:lvl w:ilvl="7">
      <w:start w:val="1"/>
      <w:numFmt w:val="bullet"/>
      <w:lvlText w:val="•"/>
      <w:lvlJc w:val="left"/>
      <w:pPr>
        <w:ind w:left="6588" w:hanging="360"/>
      </w:pPr>
    </w:lvl>
    <w:lvl w:ilvl="8">
      <w:start w:val="1"/>
      <w:numFmt w:val="bullet"/>
      <w:lvlText w:val="•"/>
      <w:lvlJc w:val="left"/>
      <w:pPr>
        <w:ind w:left="7412" w:hanging="360"/>
      </w:pPr>
    </w:lvl>
  </w:abstractNum>
  <w:num w:numId="1">
    <w:abstractNumId w:val="4"/>
  </w:num>
  <w:num w:numId="2">
    <w:abstractNumId w:val="11"/>
  </w:num>
  <w:num w:numId="3">
    <w:abstractNumId w:val="0"/>
  </w:num>
  <w:num w:numId="4">
    <w:abstractNumId w:val="14"/>
  </w:num>
  <w:num w:numId="5">
    <w:abstractNumId w:val="10"/>
  </w:num>
  <w:num w:numId="6">
    <w:abstractNumId w:val="2"/>
  </w:num>
  <w:num w:numId="7">
    <w:abstractNumId w:val="8"/>
  </w:num>
  <w:num w:numId="8">
    <w:abstractNumId w:val="15"/>
  </w:num>
  <w:num w:numId="9">
    <w:abstractNumId w:val="5"/>
  </w:num>
  <w:num w:numId="10">
    <w:abstractNumId w:val="1"/>
  </w:num>
  <w:num w:numId="11">
    <w:abstractNumId w:val="3"/>
  </w:num>
  <w:num w:numId="12">
    <w:abstractNumId w:val="13"/>
  </w:num>
  <w:num w:numId="13">
    <w:abstractNumId w:val="12"/>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99D"/>
    <w:rsid w:val="002E599D"/>
    <w:rsid w:val="00A6717A"/>
    <w:rsid w:val="00F8184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8E9782-DDBF-4B81-96CA-3874040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es-EC"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ind w:left="1542" w:hanging="360"/>
      <w:outlineLvl w:val="0"/>
    </w:pPr>
    <w:rPr>
      <w:sz w:val="23"/>
      <w:szCs w:val="23"/>
    </w:rPr>
  </w:style>
  <w:style w:type="paragraph" w:styleId="Ttulo2">
    <w:name w:val="heading 2"/>
    <w:basedOn w:val="Normal"/>
    <w:next w:val="Normal"/>
    <w:pPr>
      <w:ind w:left="2207"/>
      <w:outlineLvl w:val="1"/>
    </w:pPr>
    <w:rPr>
      <w:b/>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4414</Words>
  <Characters>24281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prensa</dc:creator>
  <cp:lastModifiedBy>prensa</cp:lastModifiedBy>
  <cp:revision>2</cp:revision>
  <dcterms:created xsi:type="dcterms:W3CDTF">2018-07-02T14:46:00Z</dcterms:created>
  <dcterms:modified xsi:type="dcterms:W3CDTF">2018-07-02T14:46:00Z</dcterms:modified>
</cp:coreProperties>
</file>